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94B" w:rsidRPr="0089694B" w:rsidRDefault="00FA0D61" w:rsidP="0089694B">
      <w:pPr>
        <w:jc w:val="left"/>
        <w:rPr>
          <w:rFonts w:ascii="ＭＳ ゴシック" w:eastAsia="ＭＳ ゴシック" w:hAnsi="ＭＳ ゴシック"/>
          <w:sz w:val="24"/>
          <w:u w:val="double"/>
        </w:rPr>
      </w:pPr>
      <w:r>
        <w:rPr>
          <w:rFonts w:ascii="ＭＳ ゴシック" w:eastAsia="ＭＳ ゴシック" w:hAnsi="ＭＳ ゴシック"/>
          <w:sz w:val="24"/>
          <w:u w:val="double"/>
        </w:rPr>
        <w:t>埼玉県立加須</w:t>
      </w:r>
      <w:r w:rsidR="0089694B" w:rsidRPr="0089694B">
        <w:rPr>
          <w:rFonts w:ascii="ＭＳ ゴシック" w:eastAsia="ＭＳ ゴシック" w:hAnsi="ＭＳ ゴシック"/>
          <w:sz w:val="24"/>
          <w:u w:val="double"/>
        </w:rPr>
        <w:t>げんきプラザ</w:t>
      </w:r>
    </w:p>
    <w:p w:rsidR="0089694B" w:rsidRDefault="0089694B" w:rsidP="0089694B">
      <w:pPr>
        <w:jc w:val="left"/>
        <w:rPr>
          <w:rFonts w:ascii="ＭＳ ゴシック" w:eastAsia="ＭＳ ゴシック" w:hAnsi="ＭＳ ゴシック"/>
        </w:rPr>
      </w:pPr>
    </w:p>
    <w:p w:rsidR="00326824" w:rsidRDefault="00FA0D61" w:rsidP="0089694B">
      <w:pPr>
        <w:jc w:val="center"/>
        <w:rPr>
          <w:rFonts w:ascii="ＭＳ ゴシック" w:eastAsia="ＭＳ ゴシック" w:hAnsi="ＭＳ ゴシック"/>
        </w:rPr>
      </w:pPr>
      <w:r>
        <w:rPr>
          <w:rFonts w:ascii="ＭＳ ゴシック" w:eastAsia="ＭＳ ゴシック" w:hAnsi="ＭＳ ゴシック" w:hint="eastAsia"/>
        </w:rPr>
        <w:t>「</w:t>
      </w:r>
      <w:r w:rsidR="007D79B0">
        <w:rPr>
          <w:rFonts w:ascii="ＭＳ ゴシック" w:eastAsia="ＭＳ ゴシック" w:hAnsi="ＭＳ ゴシック" w:hint="eastAsia"/>
        </w:rPr>
        <w:t>人間関係づくりプログラム・野外炊事体験</w:t>
      </w:r>
      <w:r>
        <w:rPr>
          <w:rFonts w:ascii="ＭＳ ゴシック" w:eastAsia="ＭＳ ゴシック" w:hAnsi="ＭＳ ゴシック" w:hint="eastAsia"/>
        </w:rPr>
        <w:t>」・第１</w:t>
      </w:r>
      <w:r w:rsidR="00490433" w:rsidRPr="00490433">
        <w:rPr>
          <w:rFonts w:ascii="ＭＳ ゴシック" w:eastAsia="ＭＳ ゴシック" w:hAnsi="ＭＳ ゴシック" w:hint="eastAsia"/>
        </w:rPr>
        <w:t>学年</w:t>
      </w:r>
      <w:r>
        <w:rPr>
          <w:rFonts w:ascii="ＭＳ ゴシック" w:eastAsia="ＭＳ ゴシック" w:hAnsi="ＭＳ ゴシック" w:hint="eastAsia"/>
        </w:rPr>
        <w:t xml:space="preserve">　総合的な学習の時間</w:t>
      </w:r>
      <w:r w:rsidR="007D79B0">
        <w:rPr>
          <w:rFonts w:ascii="ＭＳ ゴシック" w:eastAsia="ＭＳ ゴシック" w:hAnsi="ＭＳ ゴシック" w:hint="eastAsia"/>
        </w:rPr>
        <w:t xml:space="preserve">　</w:t>
      </w:r>
      <w:r w:rsidR="00490433">
        <w:rPr>
          <w:rFonts w:ascii="ＭＳ ゴシック" w:eastAsia="ＭＳ ゴシック" w:hAnsi="ＭＳ ゴシック" w:hint="eastAsia"/>
        </w:rPr>
        <w:t>学習指導案</w:t>
      </w:r>
    </w:p>
    <w:p w:rsidR="00490433" w:rsidRDefault="00490433" w:rsidP="00490433">
      <w:pPr>
        <w:jc w:val="left"/>
        <w:rPr>
          <w:rFonts w:ascii="ＭＳ ゴシック" w:eastAsia="ＭＳ ゴシック" w:hAnsi="ＭＳ ゴシック"/>
        </w:rPr>
      </w:pPr>
    </w:p>
    <w:p w:rsidR="00490433" w:rsidRDefault="00490433" w:rsidP="00490433">
      <w:pPr>
        <w:jc w:val="left"/>
        <w:rPr>
          <w:rFonts w:ascii="ＭＳ ゴシック" w:eastAsia="ＭＳ ゴシック" w:hAnsi="ＭＳ ゴシック"/>
        </w:rPr>
      </w:pPr>
      <w:r>
        <w:rPr>
          <w:rFonts w:ascii="ＭＳ ゴシック" w:eastAsia="ＭＳ ゴシック" w:hAnsi="ＭＳ ゴシック" w:hint="eastAsia"/>
        </w:rPr>
        <w:t>１．単元名　「</w:t>
      </w:r>
      <w:r w:rsidR="0052351F">
        <w:rPr>
          <w:rFonts w:ascii="ＭＳ ゴシック" w:eastAsia="ＭＳ ゴシック" w:hAnsi="ＭＳ ゴシック" w:hint="eastAsia"/>
        </w:rPr>
        <w:t>体験活動を通じて、</w:t>
      </w:r>
      <w:r w:rsidR="0016018D" w:rsidRPr="0016018D">
        <w:rPr>
          <w:rFonts w:ascii="ＭＳ ゴシック" w:eastAsia="ＭＳ ゴシック" w:hAnsi="ＭＳ ゴシック" w:hint="eastAsia"/>
        </w:rPr>
        <w:t>よりよい人間関係を築</w:t>
      </w:r>
      <w:r w:rsidR="0052351F">
        <w:rPr>
          <w:rFonts w:ascii="ＭＳ ゴシック" w:eastAsia="ＭＳ ゴシック" w:hAnsi="ＭＳ ゴシック" w:hint="eastAsia"/>
        </w:rPr>
        <w:t>こう</w:t>
      </w:r>
      <w:r>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9060"/>
      </w:tblGrid>
      <w:tr w:rsidR="00490433" w:rsidTr="00490433">
        <w:tc>
          <w:tcPr>
            <w:tcW w:w="9060" w:type="dxa"/>
          </w:tcPr>
          <w:p w:rsidR="00490433" w:rsidRPr="00EF77FB" w:rsidRDefault="00490433" w:rsidP="00490433">
            <w:pPr>
              <w:jc w:val="left"/>
              <w:rPr>
                <w:rFonts w:ascii="ＭＳ ゴシック" w:eastAsia="ＭＳ ゴシック" w:hAnsi="ＭＳ ゴシック"/>
              </w:rPr>
            </w:pPr>
            <w:r w:rsidRPr="00EF77FB">
              <w:rPr>
                <w:rFonts w:ascii="ＭＳ ゴシック" w:eastAsia="ＭＳ ゴシック" w:hAnsi="ＭＳ ゴシック" w:hint="eastAsia"/>
              </w:rPr>
              <w:t xml:space="preserve">○学習指導要領　</w:t>
            </w:r>
            <w:r w:rsidR="00FA0D61" w:rsidRPr="00EF77FB">
              <w:rPr>
                <w:rFonts w:ascii="ＭＳ ゴシック" w:eastAsia="ＭＳ ゴシック" w:hAnsi="ＭＳ ゴシック" w:hint="eastAsia"/>
              </w:rPr>
              <w:t>総合的な学習の時間</w:t>
            </w:r>
            <w:r w:rsidR="00167857" w:rsidRPr="00EF77FB">
              <w:rPr>
                <w:rFonts w:ascii="ＭＳ ゴシック" w:eastAsia="ＭＳ ゴシック" w:hAnsi="ＭＳ ゴシック" w:hint="eastAsia"/>
              </w:rPr>
              <w:t xml:space="preserve">　</w:t>
            </w:r>
            <w:r w:rsidR="00496D59" w:rsidRPr="00EF77FB">
              <w:rPr>
                <w:rFonts w:ascii="ＭＳ ゴシック" w:eastAsia="ＭＳ ゴシック" w:hAnsi="ＭＳ ゴシック" w:hint="eastAsia"/>
              </w:rPr>
              <w:t>の内容</w:t>
            </w:r>
            <w:r w:rsidRPr="00EF77FB">
              <w:rPr>
                <w:rFonts w:ascii="ＭＳ ゴシック" w:eastAsia="ＭＳ ゴシック" w:hAnsi="ＭＳ ゴシック" w:hint="eastAsia"/>
              </w:rPr>
              <w:t>とのかかわり</w:t>
            </w:r>
          </w:p>
          <w:p w:rsidR="00490433" w:rsidRPr="00496D59" w:rsidRDefault="004A66A9" w:rsidP="00496D59">
            <w:pPr>
              <w:jc w:val="left"/>
            </w:pPr>
            <w:r w:rsidRPr="00496D59">
              <w:rPr>
                <w:rFonts w:hint="eastAsia"/>
              </w:rPr>
              <w:t xml:space="preserve">　</w:t>
            </w:r>
            <w:r w:rsidR="00496D59">
              <w:rPr>
                <w:rFonts w:hint="eastAsia"/>
              </w:rPr>
              <w:t>学習指導要領では、「探究的な見方・考え方を働かせ、</w:t>
            </w:r>
            <w:r w:rsidR="00496D59" w:rsidRPr="00496D59">
              <w:rPr>
                <w:rFonts w:hint="eastAsia"/>
              </w:rPr>
              <w:t>横断的・総合的な学習を行うことを通し</w:t>
            </w:r>
            <w:r w:rsidR="00496D59">
              <w:rPr>
                <w:rFonts w:hint="eastAsia"/>
              </w:rPr>
              <w:t>て、よりよく課題を解決し、</w:t>
            </w:r>
            <w:r w:rsidR="00496D59" w:rsidRPr="00496D59">
              <w:rPr>
                <w:rFonts w:hint="eastAsia"/>
              </w:rPr>
              <w:t>自己の生き方を考えていくための資質・能力</w:t>
            </w:r>
            <w:r w:rsidR="00496D59">
              <w:rPr>
                <w:rFonts w:hint="eastAsia"/>
              </w:rPr>
              <w:t>」</w:t>
            </w:r>
            <w:r w:rsidR="00496D59" w:rsidRPr="00496D59">
              <w:rPr>
                <w:rFonts w:hint="eastAsia"/>
              </w:rPr>
              <w:t>を育成する</w:t>
            </w:r>
            <w:r w:rsidR="00496D59">
              <w:rPr>
                <w:rFonts w:hint="eastAsia"/>
              </w:rPr>
              <w:t>ことを目標としている。</w:t>
            </w:r>
            <w:r w:rsidR="00EF77FB">
              <w:rPr>
                <w:rFonts w:hint="eastAsia"/>
              </w:rPr>
              <w:t>協働による</w:t>
            </w:r>
            <w:r w:rsidR="00EF77FB">
              <w:rPr>
                <w:rFonts w:ascii="Century" w:hAnsi="Century"/>
              </w:rPr>
              <w:t>体験活動を通じて、様々な見方・考え方を働かせて共に課題を解決していくことで、互</w:t>
            </w:r>
            <w:r w:rsidR="00EF77FB">
              <w:rPr>
                <w:rFonts w:ascii="Century" w:hAnsi="Century" w:hint="eastAsia"/>
              </w:rPr>
              <w:t>いのよさを見つ</w:t>
            </w:r>
            <w:r w:rsidR="00EF77FB" w:rsidRPr="00EF77FB">
              <w:rPr>
                <w:rFonts w:ascii="Century" w:hAnsi="Century" w:hint="eastAsia"/>
              </w:rPr>
              <w:t>け、尊重し合い、信頼し合</w:t>
            </w:r>
            <w:r w:rsidR="00EF77FB">
              <w:rPr>
                <w:rFonts w:ascii="Century" w:hAnsi="Century" w:hint="eastAsia"/>
              </w:rPr>
              <w:t>える関係、つまりは</w:t>
            </w:r>
            <w:r w:rsidR="00EF77FB">
              <w:rPr>
                <w:rFonts w:hint="eastAsia"/>
              </w:rPr>
              <w:t>「</w:t>
            </w:r>
            <w:r w:rsidR="00EF77FB" w:rsidRPr="006047D0">
              <w:rPr>
                <w:rFonts w:ascii="Century" w:hAnsi="Century"/>
              </w:rPr>
              <w:t>よりよい人間関係</w:t>
            </w:r>
            <w:r w:rsidR="00EF77FB">
              <w:rPr>
                <w:rFonts w:ascii="Century" w:hAnsi="Century"/>
              </w:rPr>
              <w:t>」を構築していくことを目指す。</w:t>
            </w:r>
          </w:p>
          <w:p w:rsidR="00490433" w:rsidRDefault="00490433" w:rsidP="00490433">
            <w:pPr>
              <w:jc w:val="left"/>
            </w:pPr>
          </w:p>
          <w:p w:rsidR="004A66A9" w:rsidRDefault="00FA0D61" w:rsidP="00490433">
            <w:pPr>
              <w:jc w:val="left"/>
            </w:pPr>
            <w:r w:rsidRPr="00D3041D">
              <w:rPr>
                <w:rFonts w:ascii="ＭＳ ゴシック" w:eastAsia="ＭＳ ゴシック" w:hAnsi="ＭＳ ゴシック" w:hint="eastAsia"/>
              </w:rPr>
              <w:t>【教科横断的な学習による各教科の内容とのかかわりについて】</w:t>
            </w:r>
          </w:p>
          <w:p w:rsidR="00FA0D61" w:rsidRPr="008231FD" w:rsidRDefault="00FA0D61" w:rsidP="00FA0D61">
            <w:pPr>
              <w:jc w:val="left"/>
              <w:rPr>
                <w:rFonts w:ascii="ＭＳ ゴシック" w:eastAsia="ＭＳ ゴシック" w:hAnsi="ＭＳ ゴシック"/>
              </w:rPr>
            </w:pPr>
            <w:r w:rsidRPr="008231FD">
              <w:rPr>
                <w:rFonts w:ascii="ＭＳ ゴシック" w:eastAsia="ＭＳ ゴシック" w:hAnsi="ＭＳ ゴシック" w:hint="eastAsia"/>
              </w:rPr>
              <w:t xml:space="preserve">○学習指導要領　</w:t>
            </w:r>
            <w:r w:rsidR="00EF77FB" w:rsidRPr="008231FD">
              <w:rPr>
                <w:rFonts w:ascii="ＭＳ ゴシック" w:eastAsia="ＭＳ ゴシック" w:hAnsi="ＭＳ ゴシック" w:hint="eastAsia"/>
              </w:rPr>
              <w:t>理</w:t>
            </w:r>
            <w:r w:rsidRPr="008231FD">
              <w:rPr>
                <w:rFonts w:ascii="ＭＳ ゴシック" w:eastAsia="ＭＳ ゴシック" w:hAnsi="ＭＳ ゴシック" w:hint="eastAsia"/>
              </w:rPr>
              <w:t>科　の内容とのかかわり</w:t>
            </w:r>
          </w:p>
          <w:p w:rsidR="00E06DB7" w:rsidRPr="008231FD" w:rsidRDefault="004C32CC" w:rsidP="00E06DB7">
            <w:pPr>
              <w:jc w:val="left"/>
            </w:pPr>
            <w:r w:rsidRPr="008231FD">
              <w:rPr>
                <w:rFonts w:hint="eastAsia"/>
              </w:rPr>
              <w:t xml:space="preserve">　小学校第６学年では、燃焼の仕組みについて</w:t>
            </w:r>
            <w:r w:rsidR="00E06DB7" w:rsidRPr="008231FD">
              <w:rPr>
                <w:rFonts w:hint="eastAsia"/>
              </w:rPr>
              <w:t>、</w:t>
            </w:r>
            <w:r w:rsidRPr="008231FD">
              <w:rPr>
                <w:rFonts w:hint="eastAsia"/>
              </w:rPr>
              <w:t>空気の変化に着目して</w:t>
            </w:r>
            <w:r w:rsidR="00E06DB7" w:rsidRPr="008231FD">
              <w:rPr>
                <w:rFonts w:hint="eastAsia"/>
              </w:rPr>
              <w:t>、</w:t>
            </w:r>
            <w:r w:rsidRPr="008231FD">
              <w:rPr>
                <w:rFonts w:hint="eastAsia"/>
              </w:rPr>
              <w:t>物の燃え方を多面的に調べる活動を通して</w:t>
            </w:r>
            <w:r w:rsidR="00E06DB7" w:rsidRPr="008231FD">
              <w:rPr>
                <w:rFonts w:hint="eastAsia"/>
              </w:rPr>
              <w:t>、植物体が燃えるときには</w:t>
            </w:r>
            <w:r w:rsidR="00B57142">
              <w:rPr>
                <w:rFonts w:hint="eastAsia"/>
              </w:rPr>
              <w:t>、</w:t>
            </w:r>
            <w:r w:rsidR="00E06DB7" w:rsidRPr="008231FD">
              <w:rPr>
                <w:rFonts w:hint="eastAsia"/>
              </w:rPr>
              <w:t>空気中に含まれる酸素の一部が使われて、二酸化炭素ができることや、空気の入れ替わるところでは燃えるが、入れ替わらないところで</w:t>
            </w:r>
          </w:p>
          <w:p w:rsidR="00EF77FB" w:rsidRPr="008231FD" w:rsidRDefault="00E06DB7" w:rsidP="00E06DB7">
            <w:pPr>
              <w:jc w:val="left"/>
            </w:pPr>
            <w:r w:rsidRPr="008231FD">
              <w:rPr>
                <w:rFonts w:hint="eastAsia"/>
              </w:rPr>
              <w:t>は燃えなくなってしまうことを、実験を通して学んでいる。</w:t>
            </w:r>
          </w:p>
          <w:p w:rsidR="00E06DB7" w:rsidRPr="008231FD" w:rsidRDefault="00E279BF" w:rsidP="00E06DB7">
            <w:pPr>
              <w:jc w:val="left"/>
            </w:pPr>
            <w:r w:rsidRPr="008231FD">
              <w:rPr>
                <w:rFonts w:hint="eastAsia"/>
              </w:rPr>
              <w:t xml:space="preserve">　中学校</w:t>
            </w:r>
            <w:r w:rsidR="008E7352" w:rsidRPr="008231FD">
              <w:rPr>
                <w:rFonts w:hint="eastAsia"/>
              </w:rPr>
              <w:t>第２学年では、化学変化と熱の出入りの関係（発熱反応・吸熱反応）について</w:t>
            </w:r>
            <w:r w:rsidR="00B57142">
              <w:rPr>
                <w:rFonts w:hint="eastAsia"/>
              </w:rPr>
              <w:t>、</w:t>
            </w:r>
            <w:r w:rsidR="008E7352" w:rsidRPr="008231FD">
              <w:rPr>
                <w:rFonts w:hint="eastAsia"/>
              </w:rPr>
              <w:t>日常生活で利用されている例</w:t>
            </w:r>
            <w:r w:rsidR="008231FD" w:rsidRPr="008231FD">
              <w:rPr>
                <w:rFonts w:hint="eastAsia"/>
              </w:rPr>
              <w:t>と関連させながら学習する。第３学年では、熱の伝わり方について、具体的な体験や身の回りの器具と関連させながら、伝導や対流</w:t>
            </w:r>
            <w:r w:rsidR="00E66318">
              <w:rPr>
                <w:rFonts w:hint="eastAsia"/>
              </w:rPr>
              <w:t>、</w:t>
            </w:r>
            <w:r w:rsidR="008231FD" w:rsidRPr="008231FD">
              <w:rPr>
                <w:rFonts w:hint="eastAsia"/>
              </w:rPr>
              <w:t>放射があることを学習する。</w:t>
            </w:r>
          </w:p>
          <w:p w:rsidR="00D90E3F" w:rsidRPr="008231FD" w:rsidRDefault="00D90E3F" w:rsidP="00FA0D61">
            <w:pPr>
              <w:jc w:val="left"/>
            </w:pPr>
          </w:p>
          <w:p w:rsidR="00EF77FB" w:rsidRPr="00031CD8" w:rsidRDefault="00A30A43" w:rsidP="00FA0D61">
            <w:pPr>
              <w:jc w:val="left"/>
            </w:pPr>
            <w:r w:rsidRPr="00031CD8">
              <w:rPr>
                <w:rFonts w:hint="eastAsia"/>
              </w:rPr>
              <w:t>○</w:t>
            </w:r>
            <w:r w:rsidR="00AF7D7C" w:rsidRPr="00031CD8">
              <w:rPr>
                <w:rFonts w:ascii="ＭＳ ゴシック" w:eastAsia="ＭＳ ゴシック" w:hAnsi="ＭＳ ゴシック" w:hint="eastAsia"/>
              </w:rPr>
              <w:t>学習指導要領　道徳　の内容とのかかわり</w:t>
            </w:r>
          </w:p>
          <w:p w:rsidR="002B2473" w:rsidRPr="00031CD8" w:rsidRDefault="00DD37F6" w:rsidP="00D90E3F">
            <w:pPr>
              <w:jc w:val="left"/>
            </w:pPr>
            <w:r w:rsidRPr="00031CD8">
              <w:rPr>
                <w:rFonts w:hint="eastAsia"/>
              </w:rPr>
              <w:t xml:space="preserve">　</w:t>
            </w:r>
            <w:r w:rsidR="002B2473" w:rsidRPr="00031CD8">
              <w:rPr>
                <w:rFonts w:hint="eastAsia"/>
              </w:rPr>
              <w:t>Ｂ　主として人との関わりに関すること</w:t>
            </w:r>
          </w:p>
          <w:p w:rsidR="002B2473" w:rsidRPr="00031CD8" w:rsidRDefault="002B2473" w:rsidP="002B2473">
            <w:pPr>
              <w:jc w:val="left"/>
            </w:pPr>
            <w:r w:rsidRPr="00031CD8">
              <w:rPr>
                <w:rFonts w:hint="eastAsia"/>
              </w:rPr>
              <w:t>（８）友情</w:t>
            </w:r>
            <w:r w:rsidR="00A96876">
              <w:rPr>
                <w:rFonts w:hint="eastAsia"/>
              </w:rPr>
              <w:t>、</w:t>
            </w:r>
            <w:r w:rsidRPr="00031CD8">
              <w:rPr>
                <w:rFonts w:hint="eastAsia"/>
              </w:rPr>
              <w:t>信頼</w:t>
            </w:r>
          </w:p>
          <w:p w:rsidR="00AF7D7C" w:rsidRPr="00031CD8" w:rsidRDefault="002B2473" w:rsidP="002B2473">
            <w:pPr>
              <w:jc w:val="left"/>
            </w:pPr>
            <w:r w:rsidRPr="00031CD8">
              <w:rPr>
                <w:rFonts w:hint="eastAsia"/>
              </w:rPr>
              <w:t xml:space="preserve">　友情の尊さを理解して心から信頼できる友達をもち</w:t>
            </w:r>
            <w:r w:rsidR="00A96876">
              <w:rPr>
                <w:rFonts w:hint="eastAsia"/>
              </w:rPr>
              <w:t>、</w:t>
            </w:r>
            <w:r w:rsidRPr="00031CD8">
              <w:rPr>
                <w:rFonts w:hint="eastAsia"/>
              </w:rPr>
              <w:t>互いに励まし合い</w:t>
            </w:r>
            <w:r w:rsidR="00A96876">
              <w:rPr>
                <w:rFonts w:hint="eastAsia"/>
              </w:rPr>
              <w:t>、</w:t>
            </w:r>
            <w:r w:rsidRPr="00031CD8">
              <w:rPr>
                <w:rFonts w:hint="eastAsia"/>
              </w:rPr>
              <w:t>高め合うとともに，異性についての理解を深め</w:t>
            </w:r>
            <w:r w:rsidR="00A96876">
              <w:rPr>
                <w:rFonts w:hint="eastAsia"/>
              </w:rPr>
              <w:t>、</w:t>
            </w:r>
            <w:r w:rsidRPr="00031CD8">
              <w:rPr>
                <w:rFonts w:hint="eastAsia"/>
              </w:rPr>
              <w:t>悩みや葛藤も経験しながら人間関係を深めていくこと。</w:t>
            </w:r>
          </w:p>
          <w:p w:rsidR="002B2473" w:rsidRPr="00031CD8" w:rsidRDefault="002B2473" w:rsidP="002B2473">
            <w:pPr>
              <w:jc w:val="left"/>
            </w:pPr>
            <w:r w:rsidRPr="00031CD8">
              <w:rPr>
                <w:rFonts w:hint="eastAsia"/>
              </w:rPr>
              <w:t>（９）相互理解</w:t>
            </w:r>
            <w:r w:rsidR="00A96876">
              <w:rPr>
                <w:rFonts w:hint="eastAsia"/>
              </w:rPr>
              <w:t>、</w:t>
            </w:r>
            <w:r w:rsidRPr="00031CD8">
              <w:rPr>
                <w:rFonts w:hint="eastAsia"/>
              </w:rPr>
              <w:t>寛容</w:t>
            </w:r>
          </w:p>
          <w:p w:rsidR="00AF7D7C" w:rsidRPr="00031CD8" w:rsidRDefault="002B2473" w:rsidP="00D90E3F">
            <w:pPr>
              <w:jc w:val="left"/>
            </w:pPr>
            <w:r w:rsidRPr="00031CD8">
              <w:rPr>
                <w:rFonts w:hint="eastAsia"/>
              </w:rPr>
              <w:t xml:space="preserve">　自分の考えや意見を相手に伝えるとともに</w:t>
            </w:r>
            <w:r w:rsidR="00A96876">
              <w:rPr>
                <w:rFonts w:hint="eastAsia"/>
              </w:rPr>
              <w:t>、</w:t>
            </w:r>
            <w:r w:rsidRPr="00031CD8">
              <w:rPr>
                <w:rFonts w:hint="eastAsia"/>
              </w:rPr>
              <w:t>それぞれの個性や立場を尊重し</w:t>
            </w:r>
            <w:r w:rsidR="00A96876">
              <w:rPr>
                <w:rFonts w:hint="eastAsia"/>
              </w:rPr>
              <w:t>、</w:t>
            </w:r>
            <w:r w:rsidRPr="00031CD8">
              <w:rPr>
                <w:rFonts w:hint="eastAsia"/>
              </w:rPr>
              <w:t>いろいろなものの見方や考え方があることを理解し</w:t>
            </w:r>
            <w:r w:rsidR="00A96876">
              <w:rPr>
                <w:rFonts w:hint="eastAsia"/>
              </w:rPr>
              <w:t>、</w:t>
            </w:r>
            <w:r w:rsidRPr="00031CD8">
              <w:rPr>
                <w:rFonts w:hint="eastAsia"/>
              </w:rPr>
              <w:t>寛容の心をもって謙虚に他に学び</w:t>
            </w:r>
            <w:r w:rsidR="00A96876">
              <w:rPr>
                <w:rFonts w:hint="eastAsia"/>
              </w:rPr>
              <w:t>、</w:t>
            </w:r>
            <w:r w:rsidRPr="00031CD8">
              <w:rPr>
                <w:rFonts w:hint="eastAsia"/>
              </w:rPr>
              <w:t>自らを高めていくこと。</w:t>
            </w:r>
          </w:p>
          <w:p w:rsidR="00031CD8" w:rsidRPr="00031CD8" w:rsidRDefault="00031CD8" w:rsidP="00D90E3F">
            <w:pPr>
              <w:jc w:val="left"/>
            </w:pPr>
            <w:r w:rsidRPr="00031CD8">
              <w:rPr>
                <w:rFonts w:hint="eastAsia"/>
              </w:rPr>
              <w:t xml:space="preserve">　Ｃ　主として集団や社会との関わりに関すること</w:t>
            </w:r>
          </w:p>
          <w:p w:rsidR="00031CD8" w:rsidRPr="00031CD8" w:rsidRDefault="00031CD8" w:rsidP="00D90E3F">
            <w:pPr>
              <w:jc w:val="left"/>
            </w:pPr>
            <w:r w:rsidRPr="00031CD8">
              <w:rPr>
                <w:rFonts w:hint="eastAsia"/>
              </w:rPr>
              <w:t>（１５）よりよい学校生活</w:t>
            </w:r>
            <w:r w:rsidR="00A96876">
              <w:rPr>
                <w:rFonts w:hint="eastAsia"/>
              </w:rPr>
              <w:t>、</w:t>
            </w:r>
            <w:r w:rsidRPr="00031CD8">
              <w:rPr>
                <w:rFonts w:hint="eastAsia"/>
              </w:rPr>
              <w:t>集団生活の充実</w:t>
            </w:r>
          </w:p>
          <w:p w:rsidR="00031CD8" w:rsidRPr="00031CD8" w:rsidRDefault="00031CD8" w:rsidP="00D90E3F">
            <w:pPr>
              <w:jc w:val="left"/>
            </w:pPr>
            <w:r w:rsidRPr="00031CD8">
              <w:rPr>
                <w:rFonts w:hint="eastAsia"/>
              </w:rPr>
              <w:t xml:space="preserve">　教師や学校の人々を敬愛し</w:t>
            </w:r>
            <w:r w:rsidR="00A96876">
              <w:rPr>
                <w:rFonts w:hint="eastAsia"/>
              </w:rPr>
              <w:t>、</w:t>
            </w:r>
            <w:r w:rsidRPr="00031CD8">
              <w:rPr>
                <w:rFonts w:hint="eastAsia"/>
              </w:rPr>
              <w:t>学級や学校の一員としての自覚をもち</w:t>
            </w:r>
            <w:r w:rsidR="00A96876">
              <w:rPr>
                <w:rFonts w:hint="eastAsia"/>
              </w:rPr>
              <w:t>、</w:t>
            </w:r>
            <w:r w:rsidRPr="00031CD8">
              <w:rPr>
                <w:rFonts w:hint="eastAsia"/>
              </w:rPr>
              <w:t>協力し合ってよりよい校風をつくるとともに</w:t>
            </w:r>
            <w:r w:rsidR="00A96876">
              <w:rPr>
                <w:rFonts w:hint="eastAsia"/>
              </w:rPr>
              <w:t>、</w:t>
            </w:r>
            <w:r w:rsidRPr="00031CD8">
              <w:rPr>
                <w:rFonts w:hint="eastAsia"/>
              </w:rPr>
              <w:t>様々な集団の意義や集団の中での自分の役割と責任を自覚して集団生活の充実に努めること。</w:t>
            </w:r>
          </w:p>
        </w:tc>
      </w:tr>
    </w:tbl>
    <w:p w:rsidR="00490433" w:rsidRDefault="00490433" w:rsidP="00490433">
      <w:pPr>
        <w:jc w:val="left"/>
        <w:rPr>
          <w:rFonts w:ascii="ＭＳ ゴシック" w:eastAsia="ＭＳ ゴシック" w:hAnsi="ＭＳ ゴシック"/>
        </w:rPr>
      </w:pPr>
    </w:p>
    <w:p w:rsidR="00B57142" w:rsidRDefault="00B57142" w:rsidP="00490433">
      <w:pPr>
        <w:jc w:val="left"/>
        <w:rPr>
          <w:rFonts w:ascii="ＭＳ ゴシック" w:eastAsia="ＭＳ ゴシック" w:hAnsi="ＭＳ ゴシック"/>
        </w:rPr>
      </w:pPr>
    </w:p>
    <w:p w:rsidR="00490433" w:rsidRDefault="00490433" w:rsidP="00490433">
      <w:pPr>
        <w:jc w:val="left"/>
        <w:rPr>
          <w:rFonts w:ascii="ＭＳ ゴシック" w:eastAsia="ＭＳ ゴシック" w:hAnsi="ＭＳ ゴシック"/>
        </w:rPr>
      </w:pPr>
      <w:r>
        <w:rPr>
          <w:rFonts w:ascii="ＭＳ ゴシック" w:eastAsia="ＭＳ ゴシック" w:hAnsi="ＭＳ ゴシック" w:hint="eastAsia"/>
        </w:rPr>
        <w:lastRenderedPageBreak/>
        <w:t>２．単元の目標・評価規準</w:t>
      </w:r>
    </w:p>
    <w:p w:rsidR="004A66A9" w:rsidRDefault="000D4A5C" w:rsidP="007D1F5C">
      <w:pPr>
        <w:ind w:firstLineChars="100" w:firstLine="210"/>
        <w:jc w:val="left"/>
      </w:pPr>
      <w:r w:rsidRPr="000D4A5C">
        <w:rPr>
          <w:rFonts w:hint="eastAsia"/>
        </w:rPr>
        <w:t>様々な</w:t>
      </w:r>
      <w:r w:rsidR="007D1F5C">
        <w:rPr>
          <w:rFonts w:hint="eastAsia"/>
        </w:rPr>
        <w:t>体験活動</w:t>
      </w:r>
      <w:r w:rsidRPr="000D4A5C">
        <w:rPr>
          <w:rFonts w:hint="eastAsia"/>
        </w:rPr>
        <w:t>を通じて、</w:t>
      </w:r>
      <w:r>
        <w:rPr>
          <w:rFonts w:hint="eastAsia"/>
        </w:rPr>
        <w:t>生徒が互いに協働</w:t>
      </w:r>
      <w:r w:rsidRPr="000D4A5C">
        <w:rPr>
          <w:rFonts w:hint="eastAsia"/>
        </w:rPr>
        <w:t>しながら「よりよい人間関係」を形成</w:t>
      </w:r>
      <w:r w:rsidR="00696149">
        <w:rPr>
          <w:rFonts w:hint="eastAsia"/>
        </w:rPr>
        <w:t>しようと</w:t>
      </w:r>
      <w:r>
        <w:rPr>
          <w:rFonts w:hint="eastAsia"/>
        </w:rPr>
        <w:t>する</w:t>
      </w:r>
      <w:r w:rsidR="007D1F5C">
        <w:rPr>
          <w:rFonts w:hint="eastAsia"/>
        </w:rPr>
        <w:t>とともに、</w:t>
      </w:r>
      <w:r w:rsidR="00D90E3F">
        <w:rPr>
          <w:rFonts w:hint="eastAsia"/>
        </w:rPr>
        <w:t>これまで各教科等で学んできた知識や技能</w:t>
      </w:r>
      <w:r w:rsidR="0089003F">
        <w:rPr>
          <w:rFonts w:hint="eastAsia"/>
        </w:rPr>
        <w:t>、見方・考え方を総合的に働かせて、主体的に</w:t>
      </w:r>
      <w:r w:rsidR="007D1F5C" w:rsidRPr="007D1F5C">
        <w:rPr>
          <w:rFonts w:hint="eastAsia"/>
        </w:rPr>
        <w:t>課題解決を図</w:t>
      </w:r>
      <w:r w:rsidR="0089003F">
        <w:rPr>
          <w:rFonts w:hint="eastAsia"/>
        </w:rPr>
        <w:t>ることができる。</w:t>
      </w:r>
    </w:p>
    <w:tbl>
      <w:tblPr>
        <w:tblStyle w:val="a3"/>
        <w:tblW w:w="0" w:type="auto"/>
        <w:tblLook w:val="04A0" w:firstRow="1" w:lastRow="0" w:firstColumn="1" w:lastColumn="0" w:noHBand="0" w:noVBand="1"/>
      </w:tblPr>
      <w:tblGrid>
        <w:gridCol w:w="2263"/>
        <w:gridCol w:w="3374"/>
        <w:gridCol w:w="3423"/>
      </w:tblGrid>
      <w:tr w:rsidR="00FF4DF8" w:rsidTr="00967C79">
        <w:tc>
          <w:tcPr>
            <w:tcW w:w="2263" w:type="dxa"/>
            <w:shd w:val="clear" w:color="auto" w:fill="D9D9D9" w:themeFill="background1" w:themeFillShade="D9"/>
          </w:tcPr>
          <w:p w:rsidR="00FF4DF8" w:rsidRDefault="00FF4DF8" w:rsidP="00AE7096">
            <w:pPr>
              <w:jc w:val="center"/>
            </w:pPr>
            <w:r>
              <w:rPr>
                <w:rFonts w:hint="eastAsia"/>
              </w:rPr>
              <w:t>育成する資質・能力</w:t>
            </w:r>
          </w:p>
        </w:tc>
        <w:tc>
          <w:tcPr>
            <w:tcW w:w="3374" w:type="dxa"/>
            <w:shd w:val="clear" w:color="auto" w:fill="D9D9D9" w:themeFill="background1" w:themeFillShade="D9"/>
          </w:tcPr>
          <w:p w:rsidR="00FF4DF8" w:rsidRDefault="00FF4DF8" w:rsidP="00AE7096">
            <w:pPr>
              <w:jc w:val="center"/>
            </w:pPr>
            <w:r>
              <w:rPr>
                <w:rFonts w:hint="eastAsia"/>
              </w:rPr>
              <w:t>目標</w:t>
            </w:r>
          </w:p>
        </w:tc>
        <w:tc>
          <w:tcPr>
            <w:tcW w:w="3423" w:type="dxa"/>
            <w:shd w:val="clear" w:color="auto" w:fill="D9D9D9" w:themeFill="background1" w:themeFillShade="D9"/>
          </w:tcPr>
          <w:p w:rsidR="00FF4DF8" w:rsidRDefault="00FF4DF8" w:rsidP="00AE7096">
            <w:pPr>
              <w:jc w:val="center"/>
            </w:pPr>
            <w:r>
              <w:rPr>
                <w:rFonts w:hint="eastAsia"/>
              </w:rPr>
              <w:t>評価規準</w:t>
            </w:r>
          </w:p>
        </w:tc>
      </w:tr>
      <w:tr w:rsidR="007D1F5C" w:rsidTr="00967C79">
        <w:tc>
          <w:tcPr>
            <w:tcW w:w="2263" w:type="dxa"/>
          </w:tcPr>
          <w:p w:rsidR="007D1F5C" w:rsidRDefault="007D1F5C" w:rsidP="00967C79">
            <w:pPr>
              <w:jc w:val="center"/>
            </w:pPr>
            <w:r>
              <w:rPr>
                <w:rFonts w:hint="eastAsia"/>
              </w:rPr>
              <w:t>知識及び技能</w:t>
            </w:r>
          </w:p>
        </w:tc>
        <w:tc>
          <w:tcPr>
            <w:tcW w:w="3374" w:type="dxa"/>
          </w:tcPr>
          <w:p w:rsidR="007D1F5C" w:rsidRDefault="007D1F5C" w:rsidP="00552434">
            <w:pPr>
              <w:jc w:val="left"/>
            </w:pPr>
            <w:r>
              <w:rPr>
                <w:rFonts w:hint="eastAsia"/>
              </w:rPr>
              <w:t>・よりよい人間関係を形成する</w:t>
            </w:r>
            <w:r>
              <w:t>ために他者と協働して取り組むことの意義を理解</w:t>
            </w:r>
            <w:r>
              <w:rPr>
                <w:rFonts w:hint="eastAsia"/>
              </w:rPr>
              <w:t>できる</w:t>
            </w:r>
            <w:r>
              <w:t>。</w:t>
            </w:r>
          </w:p>
          <w:p w:rsidR="007E73D8" w:rsidRPr="00801E87" w:rsidRDefault="007E73D8" w:rsidP="00552434">
            <w:pPr>
              <w:jc w:val="left"/>
            </w:pPr>
            <w:r>
              <w:rPr>
                <w:rFonts w:hint="eastAsia"/>
              </w:rPr>
              <w:t>・野外炊事</w:t>
            </w:r>
            <w:r w:rsidR="00967C79">
              <w:rPr>
                <w:rFonts w:hint="eastAsia"/>
              </w:rPr>
              <w:t>体験</w:t>
            </w:r>
            <w:r>
              <w:rPr>
                <w:rFonts w:hint="eastAsia"/>
              </w:rPr>
              <w:t>における</w:t>
            </w:r>
            <w:r w:rsidR="00042C43">
              <w:rPr>
                <w:rFonts w:hint="eastAsia"/>
              </w:rPr>
              <w:t>効果</w:t>
            </w:r>
            <w:r>
              <w:rPr>
                <w:rFonts w:hint="eastAsia"/>
              </w:rPr>
              <w:t>的な火</w:t>
            </w:r>
            <w:r w:rsidR="00042C43">
              <w:rPr>
                <w:rFonts w:hint="eastAsia"/>
              </w:rPr>
              <w:t>付け</w:t>
            </w:r>
            <w:r>
              <w:rPr>
                <w:rFonts w:hint="eastAsia"/>
              </w:rPr>
              <w:t>の方法を</w:t>
            </w:r>
            <w:r w:rsidR="00967C79">
              <w:rPr>
                <w:rFonts w:hint="eastAsia"/>
              </w:rPr>
              <w:t>身に付け</w:t>
            </w:r>
            <w:r>
              <w:rPr>
                <w:rFonts w:hint="eastAsia"/>
              </w:rPr>
              <w:t>る。</w:t>
            </w:r>
          </w:p>
        </w:tc>
        <w:tc>
          <w:tcPr>
            <w:tcW w:w="3423" w:type="dxa"/>
          </w:tcPr>
          <w:p w:rsidR="007D1F5C" w:rsidRDefault="007D1F5C" w:rsidP="00552434">
            <w:pPr>
              <w:jc w:val="left"/>
            </w:pPr>
            <w:r>
              <w:rPr>
                <w:rFonts w:hint="eastAsia"/>
              </w:rPr>
              <w:t>・よりよい人間関係を形成するた</w:t>
            </w:r>
            <w:r>
              <w:t>めに他者と協働して取り組むことの意義を理解している。</w:t>
            </w:r>
          </w:p>
          <w:p w:rsidR="007D1F5C" w:rsidRDefault="007E73D8" w:rsidP="00552434">
            <w:pPr>
              <w:jc w:val="left"/>
            </w:pPr>
            <w:r>
              <w:rPr>
                <w:rFonts w:hint="eastAsia"/>
              </w:rPr>
              <w:t>・野外炊事</w:t>
            </w:r>
            <w:r w:rsidR="00967C79">
              <w:rPr>
                <w:rFonts w:hint="eastAsia"/>
              </w:rPr>
              <w:t>体験</w:t>
            </w:r>
            <w:r>
              <w:rPr>
                <w:rFonts w:hint="eastAsia"/>
              </w:rPr>
              <w:t>における</w:t>
            </w:r>
            <w:r w:rsidR="00042C43">
              <w:rPr>
                <w:rFonts w:hint="eastAsia"/>
              </w:rPr>
              <w:t>効果</w:t>
            </w:r>
            <w:r>
              <w:rPr>
                <w:rFonts w:hint="eastAsia"/>
              </w:rPr>
              <w:t>的な火</w:t>
            </w:r>
            <w:r w:rsidR="00042C43">
              <w:rPr>
                <w:rFonts w:hint="eastAsia"/>
              </w:rPr>
              <w:t>付け</w:t>
            </w:r>
            <w:r>
              <w:rPr>
                <w:rFonts w:hint="eastAsia"/>
              </w:rPr>
              <w:t>の仕方を身に付けている。</w:t>
            </w:r>
          </w:p>
        </w:tc>
      </w:tr>
      <w:tr w:rsidR="007D1F5C" w:rsidTr="00967C79">
        <w:tc>
          <w:tcPr>
            <w:tcW w:w="2263" w:type="dxa"/>
          </w:tcPr>
          <w:p w:rsidR="007D1F5C" w:rsidRDefault="007D1F5C" w:rsidP="00AE7096">
            <w:pPr>
              <w:jc w:val="center"/>
            </w:pPr>
            <w:r>
              <w:rPr>
                <w:rFonts w:hint="eastAsia"/>
              </w:rPr>
              <w:t>思考力・判断力</w:t>
            </w:r>
          </w:p>
          <w:p w:rsidR="007D1F5C" w:rsidRPr="00AE7096" w:rsidRDefault="007D1F5C" w:rsidP="00967C79">
            <w:pPr>
              <w:jc w:val="center"/>
            </w:pPr>
            <w:r>
              <w:t xml:space="preserve">　　・</w:t>
            </w:r>
            <w:r>
              <w:rPr>
                <w:rFonts w:hint="eastAsia"/>
              </w:rPr>
              <w:t>表現力等</w:t>
            </w:r>
          </w:p>
        </w:tc>
        <w:tc>
          <w:tcPr>
            <w:tcW w:w="3374" w:type="dxa"/>
          </w:tcPr>
          <w:p w:rsidR="00967C79" w:rsidRPr="007B6CC7" w:rsidRDefault="007D1F5C" w:rsidP="00E15C48">
            <w:pPr>
              <w:jc w:val="left"/>
              <w:rPr>
                <w:color w:val="000000" w:themeColor="text1"/>
              </w:rPr>
            </w:pPr>
            <w:r>
              <w:rPr>
                <w:rFonts w:hint="eastAsia"/>
                <w:color w:val="000000" w:themeColor="text1"/>
              </w:rPr>
              <w:t>・</w:t>
            </w:r>
            <w:r w:rsidR="00E15C48">
              <w:rPr>
                <w:rFonts w:hint="eastAsia"/>
                <w:color w:val="000000" w:themeColor="text1"/>
              </w:rPr>
              <w:t>集団内</w:t>
            </w:r>
            <w:r w:rsidRPr="007B6CC7">
              <w:rPr>
                <w:rFonts w:hint="eastAsia"/>
                <w:color w:val="000000" w:themeColor="text1"/>
              </w:rPr>
              <w:t>で</w:t>
            </w:r>
            <w:r w:rsidR="00E15C48">
              <w:rPr>
                <w:rFonts w:hint="eastAsia"/>
                <w:color w:val="000000" w:themeColor="text1"/>
              </w:rPr>
              <w:t>協議</w:t>
            </w:r>
            <w:r w:rsidR="007E73D8">
              <w:rPr>
                <w:rFonts w:hint="eastAsia"/>
                <w:color w:val="000000" w:themeColor="text1"/>
              </w:rPr>
              <w:t>して</w:t>
            </w:r>
            <w:r w:rsidRPr="007B6CC7">
              <w:rPr>
                <w:color w:val="000000" w:themeColor="text1"/>
              </w:rPr>
              <w:t>合意形成を図り</w:t>
            </w:r>
            <w:r w:rsidRPr="007B6CC7">
              <w:rPr>
                <w:rFonts w:hint="eastAsia"/>
                <w:color w:val="000000" w:themeColor="text1"/>
              </w:rPr>
              <w:t>、</w:t>
            </w:r>
            <w:r w:rsidR="00E15C48">
              <w:rPr>
                <w:rFonts w:hint="eastAsia"/>
                <w:color w:val="000000" w:themeColor="text1"/>
              </w:rPr>
              <w:t>よりよい方向性を見出して課題解決を図る</w:t>
            </w:r>
            <w:r w:rsidRPr="007B6CC7">
              <w:rPr>
                <w:rFonts w:hint="eastAsia"/>
                <w:color w:val="000000" w:themeColor="text1"/>
              </w:rPr>
              <w:t>ことができる。</w:t>
            </w:r>
          </w:p>
        </w:tc>
        <w:tc>
          <w:tcPr>
            <w:tcW w:w="3423" w:type="dxa"/>
          </w:tcPr>
          <w:p w:rsidR="007D1F5C" w:rsidRPr="007B6CC7" w:rsidRDefault="00967C79" w:rsidP="00552434">
            <w:pPr>
              <w:jc w:val="left"/>
              <w:rPr>
                <w:color w:val="000000" w:themeColor="text1"/>
              </w:rPr>
            </w:pPr>
            <w:r>
              <w:rPr>
                <w:rFonts w:hint="eastAsia"/>
                <w:color w:val="000000" w:themeColor="text1"/>
              </w:rPr>
              <w:t>・集団内</w:t>
            </w:r>
            <w:r w:rsidRPr="007B6CC7">
              <w:rPr>
                <w:rFonts w:hint="eastAsia"/>
                <w:color w:val="000000" w:themeColor="text1"/>
              </w:rPr>
              <w:t>で</w:t>
            </w:r>
            <w:r>
              <w:rPr>
                <w:rFonts w:hint="eastAsia"/>
                <w:color w:val="000000" w:themeColor="text1"/>
              </w:rPr>
              <w:t>協議して</w:t>
            </w:r>
            <w:r w:rsidRPr="007B6CC7">
              <w:rPr>
                <w:color w:val="000000" w:themeColor="text1"/>
              </w:rPr>
              <w:t>合意形成を図り</w:t>
            </w:r>
            <w:r w:rsidRPr="007B6CC7">
              <w:rPr>
                <w:rFonts w:hint="eastAsia"/>
                <w:color w:val="000000" w:themeColor="text1"/>
              </w:rPr>
              <w:t>、</w:t>
            </w:r>
            <w:r>
              <w:rPr>
                <w:rFonts w:hint="eastAsia"/>
                <w:color w:val="000000" w:themeColor="text1"/>
              </w:rPr>
              <w:t>よりよい方向性を見出して課題解決を図</w:t>
            </w:r>
            <w:r w:rsidR="00B6647F">
              <w:rPr>
                <w:rFonts w:hint="eastAsia"/>
                <w:color w:val="000000" w:themeColor="text1"/>
              </w:rPr>
              <w:t>って</w:t>
            </w:r>
            <w:r>
              <w:rPr>
                <w:rFonts w:hint="eastAsia"/>
                <w:color w:val="000000" w:themeColor="text1"/>
              </w:rPr>
              <w:t>い</w:t>
            </w:r>
            <w:r w:rsidRPr="007B6CC7">
              <w:rPr>
                <w:rFonts w:hint="eastAsia"/>
                <w:color w:val="000000" w:themeColor="text1"/>
              </w:rPr>
              <w:t>る。</w:t>
            </w:r>
          </w:p>
        </w:tc>
      </w:tr>
      <w:tr w:rsidR="007D1F5C" w:rsidTr="00967C79">
        <w:tc>
          <w:tcPr>
            <w:tcW w:w="2263" w:type="dxa"/>
          </w:tcPr>
          <w:p w:rsidR="007D1F5C" w:rsidRDefault="007D1F5C" w:rsidP="00AE7096">
            <w:pPr>
              <w:jc w:val="center"/>
            </w:pPr>
            <w:r>
              <w:rPr>
                <w:rFonts w:hint="eastAsia"/>
              </w:rPr>
              <w:t>学びに向かう力</w:t>
            </w:r>
          </w:p>
          <w:p w:rsidR="007D1F5C" w:rsidRDefault="007D1F5C" w:rsidP="00967C79">
            <w:pPr>
              <w:jc w:val="center"/>
            </w:pPr>
            <w:r>
              <w:rPr>
                <w:rFonts w:hint="eastAsia"/>
              </w:rPr>
              <w:t>・人間性等</w:t>
            </w:r>
          </w:p>
        </w:tc>
        <w:tc>
          <w:tcPr>
            <w:tcW w:w="3374" w:type="dxa"/>
          </w:tcPr>
          <w:p w:rsidR="007D1F5C" w:rsidRPr="007B6CC7" w:rsidRDefault="007D1F5C" w:rsidP="00552434">
            <w:pPr>
              <w:jc w:val="left"/>
              <w:rPr>
                <w:color w:val="000000" w:themeColor="text1"/>
              </w:rPr>
            </w:pPr>
            <w:r>
              <w:rPr>
                <w:rFonts w:hint="eastAsia"/>
                <w:color w:val="000000" w:themeColor="text1"/>
              </w:rPr>
              <w:t>・</w:t>
            </w:r>
            <w:r w:rsidRPr="007B6CC7">
              <w:rPr>
                <w:rFonts w:hint="eastAsia"/>
                <w:color w:val="000000" w:themeColor="text1"/>
              </w:rPr>
              <w:t>他者の考えや意見を肯定的に捉え、尊重することで、よりよい人間関係を形成できる。</w:t>
            </w:r>
          </w:p>
        </w:tc>
        <w:tc>
          <w:tcPr>
            <w:tcW w:w="3423" w:type="dxa"/>
          </w:tcPr>
          <w:p w:rsidR="007D1F5C" w:rsidRPr="007B6CC7" w:rsidRDefault="00967C79" w:rsidP="00967C79">
            <w:pPr>
              <w:jc w:val="left"/>
              <w:rPr>
                <w:color w:val="000000" w:themeColor="text1"/>
              </w:rPr>
            </w:pPr>
            <w:r>
              <w:rPr>
                <w:rFonts w:hint="eastAsia"/>
                <w:color w:val="000000" w:themeColor="text1"/>
              </w:rPr>
              <w:t>・</w:t>
            </w:r>
            <w:r w:rsidRPr="007B6CC7">
              <w:rPr>
                <w:rFonts w:hint="eastAsia"/>
                <w:color w:val="000000" w:themeColor="text1"/>
              </w:rPr>
              <w:t>他者の考えや意見を肯定的に捉え、尊重することで、よりよい人間関係を形成</w:t>
            </w:r>
            <w:r w:rsidR="007D1F5C" w:rsidRPr="007B6CC7">
              <w:rPr>
                <w:rFonts w:hint="eastAsia"/>
                <w:color w:val="000000" w:themeColor="text1"/>
              </w:rPr>
              <w:t>しようとしている。</w:t>
            </w:r>
          </w:p>
        </w:tc>
      </w:tr>
    </w:tbl>
    <w:p w:rsidR="0089694B" w:rsidRDefault="0089694B" w:rsidP="00490433">
      <w:pPr>
        <w:jc w:val="left"/>
      </w:pPr>
    </w:p>
    <w:p w:rsidR="004A66A9" w:rsidRDefault="004A66A9" w:rsidP="004A66A9">
      <w:pPr>
        <w:jc w:val="left"/>
        <w:rPr>
          <w:rFonts w:ascii="ＭＳ ゴシック" w:eastAsia="ＭＳ ゴシック" w:hAnsi="ＭＳ ゴシック"/>
        </w:rPr>
      </w:pPr>
      <w:r>
        <w:rPr>
          <w:rFonts w:ascii="ＭＳ ゴシック" w:eastAsia="ＭＳ ゴシック" w:hAnsi="ＭＳ ゴシック"/>
        </w:rPr>
        <w:t>３</w:t>
      </w:r>
      <w:r>
        <w:rPr>
          <w:rFonts w:ascii="ＭＳ ゴシック" w:eastAsia="ＭＳ ゴシック" w:hAnsi="ＭＳ ゴシック" w:hint="eastAsia"/>
        </w:rPr>
        <w:t>．単元構想</w:t>
      </w:r>
    </w:p>
    <w:p w:rsidR="004A66A9" w:rsidRDefault="00FA0D61" w:rsidP="004A66A9">
      <w:pPr>
        <w:jc w:val="left"/>
        <w:rPr>
          <w:rFonts w:ascii="ＭＳ ゴシック" w:eastAsia="ＭＳ ゴシック" w:hAnsi="ＭＳ ゴシック"/>
        </w:rPr>
      </w:pPr>
      <w:r>
        <w:rPr>
          <w:rFonts w:ascii="ＭＳ ゴシック" w:eastAsia="ＭＳ ゴシック" w:hAnsi="ＭＳ ゴシック"/>
        </w:rPr>
        <w:t>（１）集団</w:t>
      </w:r>
      <w:r w:rsidR="004A66A9">
        <w:rPr>
          <w:rFonts w:ascii="ＭＳ ゴシック" w:eastAsia="ＭＳ ゴシック" w:hAnsi="ＭＳ ゴシック"/>
        </w:rPr>
        <w:t>活動として学習することのよさ</w:t>
      </w:r>
    </w:p>
    <w:p w:rsidR="000E7EC1" w:rsidRPr="00CC4BED" w:rsidRDefault="004A66A9" w:rsidP="000E7EC1">
      <w:pPr>
        <w:ind w:leftChars="135" w:left="283"/>
        <w:jc w:val="left"/>
      </w:pPr>
      <w:r>
        <w:rPr>
          <w:rFonts w:hint="eastAsia"/>
        </w:rPr>
        <w:t xml:space="preserve">　</w:t>
      </w:r>
      <w:r w:rsidR="000E7EC1">
        <w:rPr>
          <w:rFonts w:ascii="Century" w:hAnsi="Century" w:hint="eastAsia"/>
        </w:rPr>
        <w:t>SNS</w:t>
      </w:r>
      <w:r w:rsidR="000E7EC1">
        <w:rPr>
          <w:rFonts w:ascii="Century" w:hAnsi="Century" w:hint="eastAsia"/>
        </w:rPr>
        <w:t>などの情報伝達技術の発展</w:t>
      </w:r>
      <w:r w:rsidR="000E7EC1" w:rsidRPr="00EF32AC">
        <w:rPr>
          <w:rFonts w:ascii="Century" w:hAnsi="Century"/>
        </w:rPr>
        <w:t>により、人と人との直接的なふれあいが減少し、</w:t>
      </w:r>
      <w:r w:rsidR="000E7EC1">
        <w:rPr>
          <w:rFonts w:ascii="Century" w:hAnsi="Century" w:hint="eastAsia"/>
        </w:rPr>
        <w:t>学校においてもネット上における</w:t>
      </w:r>
      <w:r w:rsidR="000E7EC1" w:rsidRPr="000E7EC1">
        <w:rPr>
          <w:rFonts w:ascii="Century" w:hAnsi="Century" w:hint="eastAsia"/>
        </w:rPr>
        <w:t>トラブルによるいじめ問題</w:t>
      </w:r>
      <w:r w:rsidR="000E7EC1">
        <w:rPr>
          <w:rFonts w:ascii="Century" w:hAnsi="Century" w:hint="eastAsia"/>
        </w:rPr>
        <w:t>や、</w:t>
      </w:r>
      <w:r w:rsidR="000E7EC1" w:rsidRPr="00EF32AC">
        <w:rPr>
          <w:rFonts w:ascii="Century" w:hAnsi="Century"/>
        </w:rPr>
        <w:t>人間関係の希薄化</w:t>
      </w:r>
      <w:r w:rsidR="000E7EC1">
        <w:rPr>
          <w:rFonts w:ascii="Century" w:hAnsi="Century" w:hint="eastAsia"/>
        </w:rPr>
        <w:t>に起因する不登校問題などが大きな</w:t>
      </w:r>
      <w:r w:rsidR="000E7EC1" w:rsidRPr="00EF32AC">
        <w:rPr>
          <w:rFonts w:ascii="Century" w:hAnsi="Century"/>
        </w:rPr>
        <w:t>課題</w:t>
      </w:r>
      <w:r w:rsidR="000E7EC1">
        <w:rPr>
          <w:rFonts w:ascii="Century" w:hAnsi="Century"/>
        </w:rPr>
        <w:t>となって</w:t>
      </w:r>
      <w:r w:rsidR="000E7EC1">
        <w:rPr>
          <w:rFonts w:ascii="Century" w:hAnsi="Century" w:hint="eastAsia"/>
        </w:rPr>
        <w:t>いる。そこで、加須げんきプラザでは、いじめ・不登校等の問題を解決するためには、よりよい人間関係を形成することが何より重要ととらえ、令和元年度に「人間関係づくりプログラム」を</w:t>
      </w:r>
      <w:r w:rsidR="008E4116">
        <w:rPr>
          <w:rFonts w:ascii="Century" w:hAnsi="Century" w:hint="eastAsia"/>
        </w:rPr>
        <w:t>開発した。その後、</w:t>
      </w:r>
      <w:r w:rsidR="000E7EC1" w:rsidRPr="00CC4BED">
        <w:rPr>
          <w:rFonts w:ascii="Century" w:hAnsi="Century" w:hint="eastAsia"/>
        </w:rPr>
        <w:t>様々な教育機関や利用団体に対し</w:t>
      </w:r>
      <w:r w:rsidR="008E4116">
        <w:rPr>
          <w:rFonts w:ascii="Century" w:hAnsi="Century" w:hint="eastAsia"/>
        </w:rPr>
        <w:t>、</w:t>
      </w:r>
      <w:r w:rsidR="008E4116" w:rsidRPr="00CC4BED">
        <w:rPr>
          <w:rFonts w:hint="eastAsia"/>
        </w:rPr>
        <w:t>よりよい人間関係を形成する</w:t>
      </w:r>
      <w:r w:rsidR="008E4116">
        <w:rPr>
          <w:rFonts w:hint="eastAsia"/>
        </w:rPr>
        <w:t>きっかけづくりとして</w:t>
      </w:r>
      <w:r w:rsidR="00394632">
        <w:rPr>
          <w:rFonts w:hint="eastAsia"/>
        </w:rPr>
        <w:t>、体験を</w:t>
      </w:r>
      <w:r w:rsidR="008E4116">
        <w:rPr>
          <w:rFonts w:hint="eastAsia"/>
        </w:rPr>
        <w:t>提供してきた</w:t>
      </w:r>
      <w:r w:rsidR="000E7EC1" w:rsidRPr="00CC4BED">
        <w:rPr>
          <w:rFonts w:ascii="Century" w:hAnsi="Century" w:hint="eastAsia"/>
        </w:rPr>
        <w:t>。</w:t>
      </w:r>
    </w:p>
    <w:p w:rsidR="000E7EC1" w:rsidRDefault="000E7EC1" w:rsidP="000E7EC1">
      <w:pPr>
        <w:ind w:leftChars="135" w:left="283"/>
        <w:jc w:val="left"/>
      </w:pPr>
      <w:r w:rsidRPr="00CC4BED">
        <w:rPr>
          <w:rFonts w:hint="eastAsia"/>
        </w:rPr>
        <w:t xml:space="preserve">　</w:t>
      </w:r>
      <w:r w:rsidR="00FE225B">
        <w:rPr>
          <w:rFonts w:hint="eastAsia"/>
        </w:rPr>
        <w:t>その他にも</w:t>
      </w:r>
      <w:r>
        <w:rPr>
          <w:rFonts w:hint="eastAsia"/>
        </w:rPr>
        <w:t>、当プラザでは</w:t>
      </w:r>
      <w:r w:rsidR="00FE225B">
        <w:rPr>
          <w:rFonts w:hint="eastAsia"/>
        </w:rPr>
        <w:t>様々な</w:t>
      </w:r>
      <w:r>
        <w:rPr>
          <w:rFonts w:hint="eastAsia"/>
        </w:rPr>
        <w:t>体験活動</w:t>
      </w:r>
      <w:r w:rsidR="00FE225B">
        <w:rPr>
          <w:rFonts w:hint="eastAsia"/>
        </w:rPr>
        <w:t>を提供しており</w:t>
      </w:r>
      <w:r w:rsidR="00D04512">
        <w:rPr>
          <w:rFonts w:hint="eastAsia"/>
        </w:rPr>
        <w:t>、その中でも</w:t>
      </w:r>
      <w:r w:rsidR="002F7981">
        <w:rPr>
          <w:rFonts w:hint="eastAsia"/>
        </w:rPr>
        <w:t>今回</w:t>
      </w:r>
      <w:r w:rsidR="00FE225B">
        <w:rPr>
          <w:rFonts w:hint="eastAsia"/>
        </w:rPr>
        <w:t>行う</w:t>
      </w:r>
      <w:r w:rsidR="00D04512">
        <w:rPr>
          <w:rFonts w:hint="eastAsia"/>
        </w:rPr>
        <w:t>「野外炊事体験」</w:t>
      </w:r>
      <w:r w:rsidR="002F7981">
        <w:rPr>
          <w:rFonts w:hint="eastAsia"/>
        </w:rPr>
        <w:t>は、</w:t>
      </w:r>
      <w:r w:rsidR="00FE225B">
        <w:rPr>
          <w:rFonts w:hint="eastAsia"/>
        </w:rPr>
        <w:t>参加者</w:t>
      </w:r>
      <w:r w:rsidR="008E4116">
        <w:rPr>
          <w:rFonts w:hint="eastAsia"/>
        </w:rPr>
        <w:t>同士の協働が</w:t>
      </w:r>
      <w:r w:rsidR="00D00DEA">
        <w:rPr>
          <w:rFonts w:hint="eastAsia"/>
        </w:rPr>
        <w:t>必要</w:t>
      </w:r>
      <w:r w:rsidR="008E4116">
        <w:rPr>
          <w:rFonts w:hint="eastAsia"/>
        </w:rPr>
        <w:t>不可欠であ</w:t>
      </w:r>
      <w:r w:rsidR="00D00DEA">
        <w:rPr>
          <w:rFonts w:hint="eastAsia"/>
        </w:rPr>
        <w:t>るとともに、</w:t>
      </w:r>
      <w:r w:rsidR="00C46335">
        <w:rPr>
          <w:rFonts w:hint="eastAsia"/>
        </w:rPr>
        <w:t>これまで各教科等で</w:t>
      </w:r>
      <w:r w:rsidR="008E4116">
        <w:rPr>
          <w:rFonts w:hint="eastAsia"/>
        </w:rPr>
        <w:t>学んだ知識や技能を生かし、見方・考え方を働かせることが</w:t>
      </w:r>
      <w:r w:rsidR="00FE225B">
        <w:rPr>
          <w:rFonts w:hint="eastAsia"/>
        </w:rPr>
        <w:t>できる</w:t>
      </w:r>
      <w:r w:rsidR="008E4116">
        <w:rPr>
          <w:rFonts w:hint="eastAsia"/>
        </w:rPr>
        <w:t>体験活動</w:t>
      </w:r>
      <w:r w:rsidR="00FE225B">
        <w:rPr>
          <w:rFonts w:hint="eastAsia"/>
        </w:rPr>
        <w:t>である</w:t>
      </w:r>
      <w:r w:rsidR="008E4116">
        <w:rPr>
          <w:rFonts w:hint="eastAsia"/>
        </w:rPr>
        <w:t>。</w:t>
      </w:r>
      <w:r w:rsidR="00FE225B">
        <w:rPr>
          <w:rFonts w:hint="eastAsia"/>
        </w:rPr>
        <w:t>SDGsや防災教育などに関連付けて実施することができ、生活体験の中で自分たちが果たすべき役割は何かを考え、実践する機会になると考える。</w:t>
      </w:r>
    </w:p>
    <w:p w:rsidR="00B57142" w:rsidRDefault="000E7EC1" w:rsidP="000E7EC1">
      <w:pPr>
        <w:ind w:leftChars="135" w:left="283" w:firstLineChars="100" w:firstLine="210"/>
        <w:jc w:val="left"/>
      </w:pPr>
      <w:r w:rsidRPr="00CC4BED">
        <w:rPr>
          <w:rFonts w:hint="eastAsia"/>
        </w:rPr>
        <w:t>本単元</w:t>
      </w:r>
      <w:r w:rsidR="008E4116">
        <w:rPr>
          <w:rFonts w:hint="eastAsia"/>
        </w:rPr>
        <w:t>では、</w:t>
      </w:r>
      <w:r w:rsidR="00FE225B">
        <w:rPr>
          <w:rFonts w:hint="eastAsia"/>
        </w:rPr>
        <w:t>上記の体験活動を通じて、</w:t>
      </w:r>
      <w:r w:rsidR="008E4116">
        <w:rPr>
          <w:rFonts w:hint="eastAsia"/>
        </w:rPr>
        <w:t>生徒が互いに協働</w:t>
      </w:r>
      <w:r w:rsidRPr="00CC4BED">
        <w:rPr>
          <w:rFonts w:hint="eastAsia"/>
        </w:rPr>
        <w:t>しながら</w:t>
      </w:r>
      <w:r w:rsidR="008E4116">
        <w:rPr>
          <w:rFonts w:hint="eastAsia"/>
        </w:rPr>
        <w:t>課題</w:t>
      </w:r>
      <w:r w:rsidRPr="00CC4BED">
        <w:rPr>
          <w:rFonts w:hint="eastAsia"/>
        </w:rPr>
        <w:t>解決を図り、「よりよい人間関係」を形成することをねらいとする。</w:t>
      </w:r>
      <w:r w:rsidR="008E4116">
        <w:rPr>
          <w:rFonts w:hint="eastAsia"/>
        </w:rPr>
        <w:t>そして、本単元を契機として、生徒</w:t>
      </w:r>
      <w:r w:rsidRPr="00CC4BED">
        <w:rPr>
          <w:rFonts w:hint="eastAsia"/>
        </w:rPr>
        <w:t>間に良好な人間関係を築き、それを基盤としたよりよい学級・学年集団を形成することにつなげていく。</w:t>
      </w:r>
    </w:p>
    <w:p w:rsidR="00B57142" w:rsidRDefault="00B57142" w:rsidP="000E7EC1">
      <w:pPr>
        <w:ind w:leftChars="135" w:left="283" w:firstLineChars="100" w:firstLine="210"/>
        <w:jc w:val="left"/>
      </w:pPr>
    </w:p>
    <w:p w:rsidR="00B57142" w:rsidRDefault="00B57142" w:rsidP="000E7EC1">
      <w:pPr>
        <w:ind w:leftChars="135" w:left="283" w:firstLineChars="100" w:firstLine="210"/>
        <w:jc w:val="left"/>
      </w:pPr>
    </w:p>
    <w:p w:rsidR="00B57142" w:rsidRDefault="00B57142" w:rsidP="000E7EC1">
      <w:pPr>
        <w:ind w:leftChars="135" w:left="283" w:firstLineChars="100" w:firstLine="210"/>
        <w:jc w:val="left"/>
      </w:pPr>
    </w:p>
    <w:p w:rsidR="00B57142" w:rsidRDefault="00B57142" w:rsidP="000E7EC1">
      <w:pPr>
        <w:ind w:leftChars="135" w:left="283" w:firstLineChars="100" w:firstLine="210"/>
        <w:jc w:val="left"/>
      </w:pPr>
    </w:p>
    <w:p w:rsidR="00B57142" w:rsidRPr="00CC4BED" w:rsidRDefault="00B57142" w:rsidP="000E7EC1">
      <w:pPr>
        <w:ind w:leftChars="135" w:left="283" w:firstLineChars="100" w:firstLine="210"/>
        <w:jc w:val="left"/>
      </w:pPr>
    </w:p>
    <w:p w:rsidR="004A66A9" w:rsidRPr="004A66A9" w:rsidRDefault="004A66A9" w:rsidP="00490433">
      <w:pPr>
        <w:jc w:val="left"/>
        <w:rPr>
          <w:rFonts w:ascii="ＭＳ ゴシック" w:eastAsia="ＭＳ ゴシック" w:hAnsi="ＭＳ ゴシック"/>
        </w:rPr>
      </w:pPr>
      <w:r w:rsidRPr="004A66A9">
        <w:rPr>
          <w:rFonts w:ascii="ＭＳ ゴシック" w:eastAsia="ＭＳ ゴシック" w:hAnsi="ＭＳ ゴシック"/>
        </w:rPr>
        <w:lastRenderedPageBreak/>
        <w:t>（２）単元計画（学習過程と活動内容等）</w:t>
      </w:r>
    </w:p>
    <w:tbl>
      <w:tblPr>
        <w:tblStyle w:val="a3"/>
        <w:tblW w:w="0" w:type="auto"/>
        <w:tblLook w:val="04A0" w:firstRow="1" w:lastRow="0" w:firstColumn="1" w:lastColumn="0" w:noHBand="0" w:noVBand="1"/>
      </w:tblPr>
      <w:tblGrid>
        <w:gridCol w:w="1668"/>
        <w:gridCol w:w="5528"/>
        <w:gridCol w:w="709"/>
        <w:gridCol w:w="1155"/>
      </w:tblGrid>
      <w:tr w:rsidR="004A66A9" w:rsidTr="001730DA">
        <w:tc>
          <w:tcPr>
            <w:tcW w:w="1668" w:type="dxa"/>
            <w:shd w:val="clear" w:color="auto" w:fill="D9D9D9" w:themeFill="background1" w:themeFillShade="D9"/>
          </w:tcPr>
          <w:p w:rsidR="004A66A9" w:rsidRDefault="004A66A9" w:rsidP="004A66A9">
            <w:pPr>
              <w:jc w:val="center"/>
            </w:pPr>
            <w:r>
              <w:t>学習過程</w:t>
            </w:r>
          </w:p>
        </w:tc>
        <w:tc>
          <w:tcPr>
            <w:tcW w:w="5528" w:type="dxa"/>
            <w:shd w:val="clear" w:color="auto" w:fill="D9D9D9" w:themeFill="background1" w:themeFillShade="D9"/>
          </w:tcPr>
          <w:p w:rsidR="004A66A9" w:rsidRDefault="004A66A9" w:rsidP="004A66A9">
            <w:pPr>
              <w:jc w:val="center"/>
            </w:pPr>
            <w:r>
              <w:t>活動内容</w:t>
            </w:r>
          </w:p>
        </w:tc>
        <w:tc>
          <w:tcPr>
            <w:tcW w:w="709" w:type="dxa"/>
            <w:shd w:val="clear" w:color="auto" w:fill="D9D9D9" w:themeFill="background1" w:themeFillShade="D9"/>
          </w:tcPr>
          <w:p w:rsidR="004A66A9" w:rsidRDefault="004A66A9" w:rsidP="004A66A9">
            <w:pPr>
              <w:jc w:val="center"/>
            </w:pPr>
            <w:r>
              <w:t>時数</w:t>
            </w:r>
          </w:p>
        </w:tc>
        <w:tc>
          <w:tcPr>
            <w:tcW w:w="1155" w:type="dxa"/>
            <w:shd w:val="clear" w:color="auto" w:fill="D9D9D9" w:themeFill="background1" w:themeFillShade="D9"/>
          </w:tcPr>
          <w:p w:rsidR="004A66A9" w:rsidRDefault="004A66A9" w:rsidP="004A66A9">
            <w:pPr>
              <w:jc w:val="center"/>
            </w:pPr>
            <w:r>
              <w:t>活動の場</w:t>
            </w:r>
          </w:p>
        </w:tc>
      </w:tr>
      <w:tr w:rsidR="008E4116" w:rsidTr="001730DA">
        <w:tc>
          <w:tcPr>
            <w:tcW w:w="1668" w:type="dxa"/>
          </w:tcPr>
          <w:p w:rsidR="008E4116" w:rsidRPr="008E4116" w:rsidRDefault="008E4116" w:rsidP="00552434">
            <w:pPr>
              <w:jc w:val="left"/>
            </w:pPr>
            <w:r w:rsidRPr="008E4116">
              <w:t>【事前学習】</w:t>
            </w:r>
          </w:p>
          <w:p w:rsidR="008E4116" w:rsidRPr="008E4116" w:rsidRDefault="008E4116" w:rsidP="00552434">
            <w:pPr>
              <w:jc w:val="left"/>
            </w:pPr>
            <w:r w:rsidRPr="008E4116">
              <w:t>課題の設定</w:t>
            </w:r>
          </w:p>
        </w:tc>
        <w:tc>
          <w:tcPr>
            <w:tcW w:w="5528" w:type="dxa"/>
          </w:tcPr>
          <w:p w:rsidR="000119C5" w:rsidRPr="004A191D" w:rsidRDefault="001730DA" w:rsidP="001730DA">
            <w:pPr>
              <w:jc w:val="left"/>
            </w:pPr>
            <w:r w:rsidRPr="004A191D">
              <w:rPr>
                <w:rFonts w:hint="eastAsia"/>
              </w:rPr>
              <w:t>・</w:t>
            </w:r>
            <w:r w:rsidR="000119C5" w:rsidRPr="004A191D">
              <w:rPr>
                <w:rFonts w:hint="eastAsia"/>
              </w:rPr>
              <w:t>これまで</w:t>
            </w:r>
            <w:r w:rsidR="00856674" w:rsidRPr="004A191D">
              <w:rPr>
                <w:rFonts w:hint="eastAsia"/>
              </w:rPr>
              <w:t>に</w:t>
            </w:r>
            <w:r w:rsidR="000119C5" w:rsidRPr="004A191D">
              <w:rPr>
                <w:rFonts w:hint="eastAsia"/>
              </w:rPr>
              <w:t>学んだ知識を生かして、</w:t>
            </w:r>
            <w:r w:rsidR="00856674" w:rsidRPr="004A191D">
              <w:rPr>
                <w:rFonts w:hint="eastAsia"/>
              </w:rPr>
              <w:t>効果的な</w:t>
            </w:r>
            <w:r w:rsidRPr="004A191D">
              <w:rPr>
                <w:rFonts w:hint="eastAsia"/>
              </w:rPr>
              <w:t>火</w:t>
            </w:r>
            <w:r w:rsidR="00856674" w:rsidRPr="004A191D">
              <w:rPr>
                <w:rFonts w:hint="eastAsia"/>
              </w:rPr>
              <w:t>付けの</w:t>
            </w:r>
            <w:r w:rsidRPr="004A191D">
              <w:rPr>
                <w:rFonts w:hint="eastAsia"/>
              </w:rPr>
              <w:t>方法を</w:t>
            </w:r>
            <w:r w:rsidR="00856674" w:rsidRPr="004A191D">
              <w:rPr>
                <w:rFonts w:hint="eastAsia"/>
              </w:rPr>
              <w:t>想起させ</w:t>
            </w:r>
            <w:r w:rsidR="000119C5" w:rsidRPr="004A191D">
              <w:rPr>
                <w:rFonts w:hint="eastAsia"/>
              </w:rPr>
              <w:t>る。</w:t>
            </w:r>
            <w:r w:rsidR="00AF7D7C" w:rsidRPr="004A191D">
              <w:rPr>
                <w:rFonts w:hint="eastAsia"/>
              </w:rPr>
              <w:t>【理科】</w:t>
            </w:r>
          </w:p>
          <w:p w:rsidR="001730DA" w:rsidRPr="001730DA" w:rsidRDefault="000119C5" w:rsidP="001730DA">
            <w:pPr>
              <w:jc w:val="left"/>
            </w:pPr>
            <w:r>
              <w:rPr>
                <w:rFonts w:hint="eastAsia"/>
              </w:rPr>
              <w:t>・</w:t>
            </w:r>
            <w:r w:rsidR="001730DA">
              <w:rPr>
                <w:rFonts w:hint="eastAsia"/>
              </w:rPr>
              <w:t>グループ</w:t>
            </w:r>
            <w:r>
              <w:rPr>
                <w:rFonts w:hint="eastAsia"/>
              </w:rPr>
              <w:t>編成</w:t>
            </w:r>
            <w:r w:rsidR="00856674">
              <w:rPr>
                <w:rFonts w:hint="eastAsia"/>
              </w:rPr>
              <w:t>、</w:t>
            </w:r>
            <w:r>
              <w:rPr>
                <w:rFonts w:hint="eastAsia"/>
              </w:rPr>
              <w:t>野外炊事の</w:t>
            </w:r>
            <w:r w:rsidR="001730DA">
              <w:rPr>
                <w:rFonts w:hint="eastAsia"/>
              </w:rPr>
              <w:t>役割</w:t>
            </w:r>
            <w:r w:rsidR="00856674">
              <w:rPr>
                <w:rFonts w:hint="eastAsia"/>
              </w:rPr>
              <w:t>分担</w:t>
            </w:r>
            <w:r w:rsidR="001730DA">
              <w:rPr>
                <w:rFonts w:hint="eastAsia"/>
              </w:rPr>
              <w:t>を決定する。</w:t>
            </w:r>
            <w:r w:rsidR="00AF7D7C">
              <w:rPr>
                <w:rFonts w:hint="eastAsia"/>
              </w:rPr>
              <w:t>【総合】</w:t>
            </w:r>
          </w:p>
        </w:tc>
        <w:tc>
          <w:tcPr>
            <w:tcW w:w="709" w:type="dxa"/>
          </w:tcPr>
          <w:p w:rsidR="000119C5" w:rsidRPr="008E4116" w:rsidRDefault="00491BDB" w:rsidP="00552434">
            <w:pPr>
              <w:jc w:val="left"/>
            </w:pPr>
            <w:r>
              <w:rPr>
                <w:rFonts w:hint="eastAsia"/>
              </w:rPr>
              <w:t>2</w:t>
            </w:r>
            <w:bookmarkStart w:id="0" w:name="_GoBack"/>
            <w:bookmarkEnd w:id="0"/>
          </w:p>
        </w:tc>
        <w:tc>
          <w:tcPr>
            <w:tcW w:w="1155" w:type="dxa"/>
          </w:tcPr>
          <w:p w:rsidR="008E4116" w:rsidRPr="008E4116" w:rsidRDefault="00477E84" w:rsidP="00552434">
            <w:pPr>
              <w:jc w:val="left"/>
            </w:pPr>
            <w:r>
              <w:rPr>
                <w:rFonts w:hint="eastAsia"/>
              </w:rPr>
              <w:t>中</w:t>
            </w:r>
            <w:r w:rsidR="008E4116" w:rsidRPr="008E4116">
              <w:rPr>
                <w:rFonts w:hint="eastAsia"/>
              </w:rPr>
              <w:t>学校</w:t>
            </w:r>
          </w:p>
          <w:p w:rsidR="00477E84" w:rsidRPr="008E4116" w:rsidRDefault="00477E84" w:rsidP="00E95E06">
            <w:pPr>
              <w:jc w:val="left"/>
            </w:pPr>
          </w:p>
        </w:tc>
      </w:tr>
      <w:tr w:rsidR="008E4116" w:rsidTr="001730DA">
        <w:tc>
          <w:tcPr>
            <w:tcW w:w="1668" w:type="dxa"/>
          </w:tcPr>
          <w:p w:rsidR="008E4116" w:rsidRPr="008E4116" w:rsidRDefault="008E4116" w:rsidP="00552434">
            <w:pPr>
              <w:jc w:val="left"/>
            </w:pPr>
            <w:r w:rsidRPr="008E4116">
              <w:t>【体験学習】</w:t>
            </w:r>
          </w:p>
          <w:p w:rsidR="008E4116" w:rsidRPr="008E4116" w:rsidRDefault="008E4116" w:rsidP="00552434">
            <w:pPr>
              <w:jc w:val="left"/>
            </w:pPr>
            <w:r w:rsidRPr="008E4116">
              <w:t>情報の収集</w:t>
            </w:r>
          </w:p>
        </w:tc>
        <w:tc>
          <w:tcPr>
            <w:tcW w:w="5528" w:type="dxa"/>
          </w:tcPr>
          <w:p w:rsidR="00394632" w:rsidRDefault="007C561D" w:rsidP="00FC3728">
            <w:pPr>
              <w:jc w:val="left"/>
            </w:pPr>
            <w:r w:rsidRPr="007C561D">
              <w:rPr>
                <w:rFonts w:hint="eastAsia"/>
              </w:rPr>
              <w:t>・「ビーイング」を行う。</w:t>
            </w:r>
            <w:bookmarkStart w:id="1" w:name="_Hlk142241200"/>
            <w:r w:rsidRPr="007C561D">
              <w:rPr>
                <w:rFonts w:hint="eastAsia"/>
              </w:rPr>
              <w:t>「</w:t>
            </w:r>
            <w:r w:rsidR="001274EB">
              <w:rPr>
                <w:rFonts w:hint="eastAsia"/>
              </w:rPr>
              <w:t>よりよい人間関係を築くために、自分たちができること</w:t>
            </w:r>
            <w:r w:rsidRPr="007C561D">
              <w:rPr>
                <w:rFonts w:hint="eastAsia"/>
              </w:rPr>
              <w:t>」</w:t>
            </w:r>
            <w:bookmarkEnd w:id="1"/>
            <w:r w:rsidRPr="007C561D">
              <w:rPr>
                <w:rFonts w:hint="eastAsia"/>
              </w:rPr>
              <w:t>について、グループ</w:t>
            </w:r>
            <w:r w:rsidR="001274EB">
              <w:rPr>
                <w:rFonts w:hint="eastAsia"/>
              </w:rPr>
              <w:t>単位</w:t>
            </w:r>
            <w:r w:rsidRPr="007C561D">
              <w:rPr>
                <w:rFonts w:hint="eastAsia"/>
              </w:rPr>
              <w:t>で</w:t>
            </w:r>
            <w:r w:rsidR="001A24F2">
              <w:rPr>
                <w:rFonts w:hint="eastAsia"/>
              </w:rPr>
              <w:t>用紙</w:t>
            </w:r>
            <w:r w:rsidRPr="007C561D">
              <w:rPr>
                <w:rFonts w:hint="eastAsia"/>
              </w:rPr>
              <w:t>に書き出す。【総合】</w:t>
            </w:r>
          </w:p>
          <w:p w:rsidR="00FC3728" w:rsidRPr="008E4116" w:rsidRDefault="00FC3728" w:rsidP="00FC3728">
            <w:pPr>
              <w:jc w:val="left"/>
            </w:pPr>
            <w:r w:rsidRPr="004A191D">
              <w:t>・</w:t>
            </w:r>
            <w:r w:rsidR="00967C79" w:rsidRPr="004A191D">
              <w:t>「</w:t>
            </w:r>
            <w:r w:rsidRPr="004A191D">
              <w:rPr>
                <w:rFonts w:hint="eastAsia"/>
              </w:rPr>
              <w:t>野外炊事体験</w:t>
            </w:r>
            <w:r w:rsidR="00967C79" w:rsidRPr="004A191D">
              <w:rPr>
                <w:rFonts w:hint="eastAsia"/>
              </w:rPr>
              <w:t>」を行う。</w:t>
            </w:r>
            <w:r w:rsidR="00AF7D7C" w:rsidRPr="004A191D">
              <w:rPr>
                <w:rFonts w:hint="eastAsia"/>
              </w:rPr>
              <w:t>【</w:t>
            </w:r>
            <w:r w:rsidR="000119C5" w:rsidRPr="004A191D">
              <w:rPr>
                <w:rFonts w:hint="eastAsia"/>
              </w:rPr>
              <w:t>理科</w:t>
            </w:r>
            <w:r w:rsidR="00AF7D7C" w:rsidRPr="004A191D">
              <w:rPr>
                <w:rFonts w:hint="eastAsia"/>
              </w:rPr>
              <w:t>】</w:t>
            </w:r>
            <w:r w:rsidR="00394632" w:rsidRPr="004A191D">
              <w:rPr>
                <w:rFonts w:hint="eastAsia"/>
              </w:rPr>
              <w:t>【</w:t>
            </w:r>
            <w:r w:rsidR="00394632">
              <w:rPr>
                <w:rFonts w:hint="eastAsia"/>
              </w:rPr>
              <w:t>総合】</w:t>
            </w:r>
          </w:p>
          <w:p w:rsidR="00394632" w:rsidRDefault="00FC3728" w:rsidP="00394632">
            <w:pPr>
              <w:jc w:val="left"/>
            </w:pPr>
            <w:r>
              <w:t>・「</w:t>
            </w:r>
            <w:r w:rsidRPr="008E4116">
              <w:t>人間関係づくりプログラム</w:t>
            </w:r>
            <w:r>
              <w:t>」</w:t>
            </w:r>
            <w:r w:rsidR="008E4116" w:rsidRPr="008E4116">
              <w:t>を体験する。</w:t>
            </w:r>
            <w:r w:rsidR="00AF7D7C">
              <w:rPr>
                <w:rFonts w:hint="eastAsia"/>
              </w:rPr>
              <w:t>【総合】</w:t>
            </w:r>
          </w:p>
          <w:p w:rsidR="007C561D" w:rsidRPr="008E4116" w:rsidRDefault="007C561D" w:rsidP="00394632">
            <w:pPr>
              <w:jc w:val="left"/>
            </w:pPr>
            <w:r>
              <w:rPr>
                <w:rFonts w:hint="eastAsia"/>
              </w:rPr>
              <w:t>・</w:t>
            </w:r>
            <w:r>
              <w:t>「ビーイング」で決めた目標が達成できたか振り返る。</w:t>
            </w:r>
            <w:r>
              <w:rPr>
                <w:rFonts w:hint="eastAsia"/>
              </w:rPr>
              <w:t>【総合】</w:t>
            </w:r>
          </w:p>
        </w:tc>
        <w:tc>
          <w:tcPr>
            <w:tcW w:w="709" w:type="dxa"/>
          </w:tcPr>
          <w:p w:rsidR="00941721" w:rsidRPr="008E4116" w:rsidRDefault="00941721" w:rsidP="00552434">
            <w:pPr>
              <w:jc w:val="left"/>
            </w:pPr>
            <w:r>
              <w:rPr>
                <w:rFonts w:hint="eastAsia"/>
              </w:rPr>
              <w:t>6</w:t>
            </w:r>
          </w:p>
        </w:tc>
        <w:tc>
          <w:tcPr>
            <w:tcW w:w="1155" w:type="dxa"/>
          </w:tcPr>
          <w:p w:rsidR="00477E84" w:rsidRPr="008E4116" w:rsidRDefault="00477E84" w:rsidP="00477E84">
            <w:pPr>
              <w:jc w:val="left"/>
            </w:pPr>
            <w:r>
              <w:rPr>
                <w:rFonts w:hint="eastAsia"/>
              </w:rPr>
              <w:t>中</w:t>
            </w:r>
            <w:r w:rsidRPr="008E4116">
              <w:rPr>
                <w:rFonts w:hint="eastAsia"/>
              </w:rPr>
              <w:t>学校</w:t>
            </w:r>
          </w:p>
          <w:p w:rsidR="00477E84" w:rsidRDefault="00477E84" w:rsidP="00477E84">
            <w:pPr>
              <w:jc w:val="left"/>
            </w:pPr>
            <w:r>
              <w:rPr>
                <w:rFonts w:hint="eastAsia"/>
              </w:rPr>
              <w:t>または</w:t>
            </w:r>
          </w:p>
          <w:p w:rsidR="008E4116" w:rsidRPr="008E4116" w:rsidRDefault="00477E84" w:rsidP="00477E84">
            <w:pPr>
              <w:jc w:val="left"/>
            </w:pPr>
            <w:r>
              <w:rPr>
                <w:rFonts w:hint="eastAsia"/>
              </w:rPr>
              <w:t>加須げんきプラザ</w:t>
            </w:r>
          </w:p>
        </w:tc>
      </w:tr>
      <w:tr w:rsidR="008E4116" w:rsidTr="001730DA">
        <w:tc>
          <w:tcPr>
            <w:tcW w:w="1668" w:type="dxa"/>
          </w:tcPr>
          <w:p w:rsidR="008E4116" w:rsidRPr="008E4116" w:rsidRDefault="008E4116" w:rsidP="00552434">
            <w:pPr>
              <w:jc w:val="left"/>
            </w:pPr>
            <w:r w:rsidRPr="008E4116">
              <w:t>【事後学習】</w:t>
            </w:r>
          </w:p>
          <w:p w:rsidR="008E4116" w:rsidRPr="008E4116" w:rsidRDefault="008E4116" w:rsidP="008E4116">
            <w:pPr>
              <w:jc w:val="left"/>
            </w:pPr>
            <w:r w:rsidRPr="008E4116">
              <w:t>整理・分析</w:t>
            </w:r>
          </w:p>
          <w:p w:rsidR="008E4116" w:rsidRPr="008E4116" w:rsidRDefault="008E4116" w:rsidP="008E4116">
            <w:pPr>
              <w:jc w:val="left"/>
            </w:pPr>
            <w:r w:rsidRPr="008E4116">
              <w:rPr>
                <w:rFonts w:hint="eastAsia"/>
              </w:rPr>
              <w:t>まとめ・表現</w:t>
            </w:r>
          </w:p>
        </w:tc>
        <w:tc>
          <w:tcPr>
            <w:tcW w:w="5528" w:type="dxa"/>
          </w:tcPr>
          <w:p w:rsidR="008E4116" w:rsidRPr="008E4116" w:rsidRDefault="000119C5" w:rsidP="00552434">
            <w:pPr>
              <w:jc w:val="left"/>
            </w:pPr>
            <w:r w:rsidRPr="00A96876">
              <w:rPr>
                <w:color w:val="000000" w:themeColor="text1"/>
              </w:rPr>
              <w:t>・</w:t>
            </w:r>
            <w:r w:rsidR="00AF7D7C" w:rsidRPr="00A96876">
              <w:rPr>
                <w:rFonts w:hint="eastAsia"/>
                <w:color w:val="000000" w:themeColor="text1"/>
              </w:rPr>
              <w:t>体験活動</w:t>
            </w:r>
            <w:r w:rsidRPr="00A96876">
              <w:rPr>
                <w:color w:val="000000" w:themeColor="text1"/>
              </w:rPr>
              <w:t>を通じて</w:t>
            </w:r>
            <w:r w:rsidR="00AF7D7C" w:rsidRPr="00A96876">
              <w:rPr>
                <w:rFonts w:hint="eastAsia"/>
                <w:color w:val="000000" w:themeColor="text1"/>
              </w:rPr>
              <w:t>学んだこと</w:t>
            </w:r>
            <w:r w:rsidRPr="00A96876">
              <w:rPr>
                <w:color w:val="000000" w:themeColor="text1"/>
              </w:rPr>
              <w:t>を今後の生活に生かせるよう</w:t>
            </w:r>
            <w:r w:rsidR="00AF7D7C" w:rsidRPr="00A96876">
              <w:rPr>
                <w:rFonts w:hint="eastAsia"/>
                <w:color w:val="000000" w:themeColor="text1"/>
              </w:rPr>
              <w:t>、関連する内容項目についての授業を行い、自らの生き方を改めて考える機会とする。【道徳】</w:t>
            </w:r>
          </w:p>
        </w:tc>
        <w:tc>
          <w:tcPr>
            <w:tcW w:w="709" w:type="dxa"/>
          </w:tcPr>
          <w:p w:rsidR="008E4116" w:rsidRPr="008E4116" w:rsidRDefault="007C561D" w:rsidP="00552434">
            <w:pPr>
              <w:jc w:val="left"/>
            </w:pPr>
            <w:r>
              <w:rPr>
                <w:rFonts w:hint="eastAsia"/>
              </w:rPr>
              <w:t>1</w:t>
            </w:r>
          </w:p>
        </w:tc>
        <w:tc>
          <w:tcPr>
            <w:tcW w:w="1155" w:type="dxa"/>
          </w:tcPr>
          <w:p w:rsidR="00E95E06" w:rsidRPr="008E4116" w:rsidRDefault="00E95E06" w:rsidP="00E95E06">
            <w:pPr>
              <w:jc w:val="left"/>
            </w:pPr>
            <w:r>
              <w:rPr>
                <w:rFonts w:hint="eastAsia"/>
              </w:rPr>
              <w:t>中</w:t>
            </w:r>
            <w:r w:rsidRPr="008E4116">
              <w:rPr>
                <w:rFonts w:hint="eastAsia"/>
              </w:rPr>
              <w:t>学校</w:t>
            </w:r>
          </w:p>
          <w:p w:rsidR="008E4116" w:rsidRPr="008E4116" w:rsidRDefault="008E4116" w:rsidP="00552434">
            <w:pPr>
              <w:jc w:val="left"/>
            </w:pPr>
          </w:p>
        </w:tc>
      </w:tr>
    </w:tbl>
    <w:p w:rsidR="007C561D" w:rsidRDefault="007C561D" w:rsidP="00490433">
      <w:pPr>
        <w:jc w:val="left"/>
        <w:rPr>
          <w:rFonts w:ascii="ＭＳ ゴシック" w:eastAsia="ＭＳ ゴシック" w:hAnsi="ＭＳ ゴシック"/>
        </w:rPr>
      </w:pPr>
    </w:p>
    <w:p w:rsidR="004A66A9" w:rsidRPr="00F54D80" w:rsidRDefault="00F54D80" w:rsidP="00490433">
      <w:pPr>
        <w:jc w:val="left"/>
        <w:rPr>
          <w:rFonts w:ascii="ＭＳ ゴシック" w:eastAsia="ＭＳ ゴシック" w:hAnsi="ＭＳ ゴシック"/>
        </w:rPr>
      </w:pPr>
      <w:r w:rsidRPr="00F54D80">
        <w:rPr>
          <w:rFonts w:ascii="ＭＳ ゴシック" w:eastAsia="ＭＳ ゴシック" w:hAnsi="ＭＳ ゴシック" w:hint="eastAsia"/>
        </w:rPr>
        <w:t>（３）「主体的・対話的で深い学び」の視点</w:t>
      </w:r>
    </w:p>
    <w:p w:rsidR="001124CF" w:rsidRDefault="001124CF" w:rsidP="001124CF">
      <w:pPr>
        <w:jc w:val="left"/>
        <w:rPr>
          <w:rFonts w:ascii="ＭＳ ゴシック" w:eastAsia="ＭＳ ゴシック" w:hAnsi="ＭＳ ゴシック"/>
        </w:rPr>
      </w:pPr>
      <w:r>
        <w:t xml:space="preserve">　</w:t>
      </w:r>
      <w:r w:rsidRPr="00F54D80">
        <w:rPr>
          <w:rFonts w:ascii="ＭＳ ゴシック" w:eastAsia="ＭＳ ゴシック" w:hAnsi="ＭＳ ゴシック"/>
        </w:rPr>
        <w:t>１）主体的な学び</w:t>
      </w:r>
    </w:p>
    <w:p w:rsidR="001124CF" w:rsidRPr="00F54D80" w:rsidRDefault="001124CF" w:rsidP="001124CF">
      <w:pPr>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①目指す子供の姿</w:t>
      </w:r>
    </w:p>
    <w:p w:rsidR="001124CF" w:rsidRDefault="001124CF" w:rsidP="00394632">
      <w:pPr>
        <w:ind w:left="850" w:hangingChars="405" w:hanging="850"/>
        <w:jc w:val="left"/>
      </w:pPr>
      <w:r>
        <w:t xml:space="preserve">　　　</w:t>
      </w:r>
      <w:r w:rsidR="000119C5">
        <w:rPr>
          <w:rFonts w:hint="eastAsia"/>
        </w:rPr>
        <w:t xml:space="preserve">　各体験活動</w:t>
      </w:r>
      <w:r>
        <w:rPr>
          <w:rFonts w:hint="eastAsia"/>
        </w:rPr>
        <w:t>のねらいを理解し、</w:t>
      </w:r>
      <w:r w:rsidR="00394632">
        <w:rPr>
          <w:rFonts w:hint="eastAsia"/>
        </w:rPr>
        <w:t>自らの役割を果たすとともに、</w:t>
      </w:r>
      <w:r>
        <w:rPr>
          <w:rFonts w:hint="eastAsia"/>
        </w:rPr>
        <w:t>他者と</w:t>
      </w:r>
      <w:r w:rsidR="000119C5">
        <w:rPr>
          <w:rFonts w:hint="eastAsia"/>
        </w:rPr>
        <w:t>協働</w:t>
      </w:r>
      <w:r>
        <w:rPr>
          <w:rFonts w:hint="eastAsia"/>
        </w:rPr>
        <w:t>して</w:t>
      </w:r>
      <w:r w:rsidR="000119C5">
        <w:rPr>
          <w:rFonts w:hint="eastAsia"/>
        </w:rPr>
        <w:t>課題</w:t>
      </w:r>
      <w:r>
        <w:rPr>
          <w:rFonts w:hint="eastAsia"/>
        </w:rPr>
        <w:t>を解決することで、よりよい人間関係を進んで構築することができる。</w:t>
      </w:r>
    </w:p>
    <w:p w:rsidR="001124CF" w:rsidRPr="00F54D80" w:rsidRDefault="001124CF" w:rsidP="001124CF">
      <w:pPr>
        <w:jc w:val="left"/>
        <w:rPr>
          <w:rFonts w:ascii="ＭＳ ゴシック" w:eastAsia="ＭＳ ゴシック" w:hAnsi="ＭＳ ゴシック"/>
        </w:rPr>
      </w:pPr>
      <w:r>
        <w:rPr>
          <w:rFonts w:hint="eastAsia"/>
        </w:rPr>
        <w:t xml:space="preserve">　　</w:t>
      </w:r>
      <w:r w:rsidRPr="00F54D80">
        <w:rPr>
          <w:rFonts w:ascii="ＭＳ ゴシック" w:eastAsia="ＭＳ ゴシック" w:hAnsi="ＭＳ ゴシック" w:hint="eastAsia"/>
        </w:rPr>
        <w:t>②指導のポイント</w:t>
      </w:r>
    </w:p>
    <w:p w:rsidR="00167796" w:rsidRDefault="001124CF" w:rsidP="001124CF">
      <w:pPr>
        <w:ind w:left="850" w:hangingChars="405" w:hanging="850"/>
        <w:jc w:val="left"/>
      </w:pPr>
      <w:r>
        <w:t xml:space="preserve">　　　</w:t>
      </w:r>
      <w:r w:rsidR="000119C5">
        <w:t xml:space="preserve">　</w:t>
      </w:r>
      <w:r w:rsidR="00167796">
        <w:t>生徒</w:t>
      </w:r>
      <w:r w:rsidR="00167796">
        <w:rPr>
          <w:rFonts w:hint="eastAsia"/>
        </w:rPr>
        <w:t>が主体的に課題</w:t>
      </w:r>
      <w:r>
        <w:rPr>
          <w:rFonts w:hint="eastAsia"/>
        </w:rPr>
        <w:t>を解決するための時間を十分に与え、</w:t>
      </w:r>
      <w:r w:rsidR="00167796">
        <w:rPr>
          <w:rFonts w:hint="eastAsia"/>
        </w:rPr>
        <w:t>トライ＆エラーを通じて</w:t>
      </w:r>
      <w:r>
        <w:rPr>
          <w:rFonts w:hint="eastAsia"/>
        </w:rPr>
        <w:t>集団</w:t>
      </w:r>
    </w:p>
    <w:p w:rsidR="001124CF" w:rsidRDefault="001124CF" w:rsidP="00167796">
      <w:pPr>
        <w:ind w:leftChars="300" w:left="850" w:hangingChars="105" w:hanging="220"/>
        <w:jc w:val="left"/>
      </w:pPr>
      <w:r>
        <w:rPr>
          <w:rFonts w:hint="eastAsia"/>
        </w:rPr>
        <w:t>として</w:t>
      </w:r>
      <w:r w:rsidR="00167796">
        <w:rPr>
          <w:rFonts w:hint="eastAsia"/>
        </w:rPr>
        <w:t>課題</w:t>
      </w:r>
      <w:r>
        <w:rPr>
          <w:rFonts w:hint="eastAsia"/>
        </w:rPr>
        <w:t>を解決できるよう促す。</w:t>
      </w:r>
    </w:p>
    <w:p w:rsidR="001124CF" w:rsidRPr="00F54D80" w:rsidRDefault="001124CF" w:rsidP="001124CF">
      <w:pPr>
        <w:jc w:val="left"/>
        <w:rPr>
          <w:rFonts w:ascii="ＭＳ ゴシック" w:eastAsia="ＭＳ ゴシック" w:hAnsi="ＭＳ ゴシック"/>
        </w:rPr>
      </w:pPr>
      <w:r>
        <w:t xml:space="preserve">　</w:t>
      </w:r>
      <w:r w:rsidRPr="00F54D80">
        <w:rPr>
          <w:rFonts w:ascii="ＭＳ ゴシック" w:eastAsia="ＭＳ ゴシック" w:hAnsi="ＭＳ ゴシック"/>
        </w:rPr>
        <w:t>２）対話的な学び</w:t>
      </w:r>
    </w:p>
    <w:p w:rsidR="001124CF" w:rsidRPr="00F54D80" w:rsidRDefault="001124CF" w:rsidP="001124CF">
      <w:pPr>
        <w:jc w:val="left"/>
        <w:rPr>
          <w:rFonts w:ascii="ＭＳ ゴシック" w:eastAsia="ＭＳ ゴシック" w:hAnsi="ＭＳ ゴシック"/>
        </w:rPr>
      </w:pPr>
      <w:r>
        <w:rPr>
          <w:rFonts w:ascii="ＭＳ ゴシック" w:eastAsia="ＭＳ ゴシック" w:hAnsi="ＭＳ ゴシック"/>
        </w:rPr>
        <w:t xml:space="preserve">　　</w:t>
      </w:r>
      <w:r w:rsidRPr="00F54D80">
        <w:rPr>
          <w:rFonts w:ascii="ＭＳ ゴシック" w:eastAsia="ＭＳ ゴシック" w:hAnsi="ＭＳ ゴシック" w:hint="eastAsia"/>
        </w:rPr>
        <w:t>①目指す子供の姿</w:t>
      </w:r>
    </w:p>
    <w:p w:rsidR="001124CF" w:rsidRDefault="001124CF" w:rsidP="001124CF">
      <w:pPr>
        <w:ind w:left="850" w:hangingChars="405" w:hanging="850"/>
        <w:jc w:val="left"/>
      </w:pPr>
      <w:r>
        <w:t xml:space="preserve">　　　</w:t>
      </w:r>
      <w:r w:rsidR="00167796">
        <w:rPr>
          <w:rFonts w:hint="eastAsia"/>
        </w:rPr>
        <w:t xml:space="preserve">　集団内で積極的に意見交換を行い、合意形成により、課題</w:t>
      </w:r>
      <w:r>
        <w:rPr>
          <w:rFonts w:hint="eastAsia"/>
        </w:rPr>
        <w:t>を解決しようとしている。</w:t>
      </w:r>
    </w:p>
    <w:p w:rsidR="001124CF" w:rsidRDefault="00167796" w:rsidP="001124CF">
      <w:pPr>
        <w:ind w:left="850" w:hangingChars="405" w:hanging="850"/>
        <w:jc w:val="left"/>
      </w:pPr>
      <w:r>
        <w:rPr>
          <w:rFonts w:hint="eastAsia"/>
        </w:rPr>
        <w:t xml:space="preserve">　　　また、</w:t>
      </w:r>
      <w:r w:rsidR="001124CF">
        <w:rPr>
          <w:rFonts w:hint="eastAsia"/>
        </w:rPr>
        <w:t>振り返りにおいては、他者の発言を肯定的に捉え、尊重することができる。</w:t>
      </w:r>
    </w:p>
    <w:p w:rsidR="001124CF" w:rsidRDefault="001124CF" w:rsidP="001124CF">
      <w:pPr>
        <w:jc w:val="left"/>
        <w:rPr>
          <w:rFonts w:ascii="ＭＳ ゴシック" w:eastAsia="ＭＳ ゴシック" w:hAnsi="ＭＳ ゴシック"/>
        </w:rPr>
      </w:pPr>
      <w:r>
        <w:t xml:space="preserve">　　</w:t>
      </w:r>
      <w:r w:rsidRPr="00F54D80">
        <w:rPr>
          <w:rFonts w:ascii="ＭＳ ゴシック" w:eastAsia="ＭＳ ゴシック" w:hAnsi="ＭＳ ゴシック" w:hint="eastAsia"/>
        </w:rPr>
        <w:t>②指導のポイント</w:t>
      </w:r>
    </w:p>
    <w:p w:rsidR="001124CF" w:rsidRDefault="001124CF" w:rsidP="001124CF">
      <w:pPr>
        <w:ind w:left="850" w:hangingChars="405" w:hanging="850"/>
        <w:jc w:val="left"/>
      </w:pPr>
      <w:r>
        <w:t xml:space="preserve">　　　</w:t>
      </w:r>
      <w:r w:rsidR="00167796">
        <w:rPr>
          <w:rFonts w:hint="eastAsia"/>
        </w:rPr>
        <w:t xml:space="preserve">　基本的には生徒</w:t>
      </w:r>
      <w:r>
        <w:rPr>
          <w:rFonts w:hint="eastAsia"/>
        </w:rPr>
        <w:t>の活動を見守る</w:t>
      </w:r>
      <w:r w:rsidR="00167796">
        <w:rPr>
          <w:rFonts w:hint="eastAsia"/>
        </w:rPr>
        <w:t>こととするが</w:t>
      </w:r>
      <w:r>
        <w:rPr>
          <w:rFonts w:hint="eastAsia"/>
        </w:rPr>
        <w:t>、必要に応じ</w:t>
      </w:r>
      <w:r w:rsidR="00167796">
        <w:rPr>
          <w:rFonts w:hint="eastAsia"/>
        </w:rPr>
        <w:t>て適切な</w:t>
      </w:r>
      <w:r>
        <w:rPr>
          <w:rFonts w:hint="eastAsia"/>
        </w:rPr>
        <w:t>声掛けを</w:t>
      </w:r>
      <w:r w:rsidR="00167796">
        <w:rPr>
          <w:rFonts w:hint="eastAsia"/>
        </w:rPr>
        <w:t>行う</w:t>
      </w:r>
      <w:r>
        <w:rPr>
          <w:rFonts w:hint="eastAsia"/>
        </w:rPr>
        <w:t>。</w:t>
      </w:r>
    </w:p>
    <w:p w:rsidR="001124CF" w:rsidRPr="00995CF7" w:rsidRDefault="001124CF" w:rsidP="001124CF">
      <w:pPr>
        <w:jc w:val="left"/>
        <w:rPr>
          <w:rFonts w:ascii="ＭＳ ゴシック" w:eastAsia="ＭＳ ゴシック" w:hAnsi="ＭＳ ゴシック"/>
        </w:rPr>
      </w:pPr>
      <w:r>
        <w:t xml:space="preserve">　</w:t>
      </w:r>
      <w:r w:rsidRPr="00995CF7">
        <w:rPr>
          <w:rFonts w:ascii="ＭＳ ゴシック" w:eastAsia="ＭＳ ゴシック" w:hAnsi="ＭＳ ゴシック"/>
        </w:rPr>
        <w:t>３）深い学び</w:t>
      </w:r>
    </w:p>
    <w:p w:rsidR="001124CF" w:rsidRPr="00F54D80" w:rsidRDefault="001124CF" w:rsidP="001124CF">
      <w:pPr>
        <w:jc w:val="left"/>
        <w:rPr>
          <w:rFonts w:ascii="ＭＳ ゴシック" w:eastAsia="ＭＳ ゴシック" w:hAnsi="ＭＳ ゴシック"/>
        </w:rPr>
      </w:pPr>
      <w:r>
        <w:rPr>
          <w:rFonts w:ascii="ＭＳ ゴシック" w:eastAsia="ＭＳ ゴシック" w:hAnsi="ＭＳ ゴシック"/>
        </w:rPr>
        <w:t xml:space="preserve">　　</w:t>
      </w:r>
      <w:r w:rsidRPr="00F54D80">
        <w:rPr>
          <w:rFonts w:ascii="ＭＳ ゴシック" w:eastAsia="ＭＳ ゴシック" w:hAnsi="ＭＳ ゴシック" w:hint="eastAsia"/>
        </w:rPr>
        <w:t>①目指す子供の姿</w:t>
      </w:r>
    </w:p>
    <w:p w:rsidR="0052351F" w:rsidRDefault="001124CF" w:rsidP="001124CF">
      <w:pPr>
        <w:ind w:left="850" w:hangingChars="405" w:hanging="850"/>
        <w:jc w:val="left"/>
      </w:pPr>
      <w:r>
        <w:t xml:space="preserve">　　　</w:t>
      </w:r>
      <w:r w:rsidR="0052351F">
        <w:t xml:space="preserve">　</w:t>
      </w:r>
      <w:r w:rsidR="00157314">
        <w:rPr>
          <w:rFonts w:hint="eastAsia"/>
        </w:rPr>
        <w:t>活動</w:t>
      </w:r>
      <w:r>
        <w:rPr>
          <w:rFonts w:hint="eastAsia"/>
        </w:rPr>
        <w:t>後において、</w:t>
      </w:r>
      <w:r w:rsidR="0052351F">
        <w:rPr>
          <w:rFonts w:hint="eastAsia"/>
        </w:rPr>
        <w:t>よりよい人間関係を構築するための自他の発言や行動のよさに</w:t>
      </w:r>
      <w:r>
        <w:rPr>
          <w:rFonts w:hint="eastAsia"/>
        </w:rPr>
        <w:t>気づき、</w:t>
      </w:r>
    </w:p>
    <w:p w:rsidR="001124CF" w:rsidRDefault="0052351F" w:rsidP="0052351F">
      <w:pPr>
        <w:ind w:leftChars="300" w:left="850" w:hangingChars="105" w:hanging="220"/>
        <w:jc w:val="left"/>
      </w:pPr>
      <w:r>
        <w:rPr>
          <w:rFonts w:hint="eastAsia"/>
        </w:rPr>
        <w:t>自らさらにより豊かな人間関係を築いていこうとする</w:t>
      </w:r>
      <w:r w:rsidR="001124CF">
        <w:rPr>
          <w:rFonts w:hint="eastAsia"/>
        </w:rPr>
        <w:t>ことができる。</w:t>
      </w:r>
    </w:p>
    <w:p w:rsidR="001124CF" w:rsidRDefault="001124CF" w:rsidP="001124CF">
      <w:pPr>
        <w:jc w:val="left"/>
        <w:rPr>
          <w:rFonts w:ascii="ＭＳ ゴシック" w:eastAsia="ＭＳ ゴシック" w:hAnsi="ＭＳ ゴシック"/>
        </w:rPr>
      </w:pPr>
      <w:r>
        <w:t xml:space="preserve">　　</w:t>
      </w:r>
      <w:r w:rsidRPr="00F54D80">
        <w:rPr>
          <w:rFonts w:ascii="ＭＳ ゴシック" w:eastAsia="ＭＳ ゴシック" w:hAnsi="ＭＳ ゴシック" w:hint="eastAsia"/>
        </w:rPr>
        <w:t>②指導のポイント</w:t>
      </w:r>
    </w:p>
    <w:p w:rsidR="001124CF" w:rsidRDefault="0052351F" w:rsidP="0052351F">
      <w:pPr>
        <w:ind w:leftChars="400" w:left="850" w:hangingChars="5" w:hanging="10"/>
        <w:jc w:val="left"/>
      </w:pPr>
      <w:r>
        <w:rPr>
          <w:rFonts w:hint="eastAsia"/>
        </w:rPr>
        <w:t>課題解決に導いた生徒の発言や行動に、生徒</w:t>
      </w:r>
      <w:r w:rsidR="001124CF">
        <w:rPr>
          <w:rFonts w:hint="eastAsia"/>
        </w:rPr>
        <w:t>自らが気づくよう</w:t>
      </w:r>
      <w:r>
        <w:rPr>
          <w:rFonts w:hint="eastAsia"/>
        </w:rPr>
        <w:t>示唆</w:t>
      </w:r>
      <w:r w:rsidR="001124CF">
        <w:rPr>
          <w:rFonts w:hint="eastAsia"/>
        </w:rPr>
        <w:t>し</w:t>
      </w:r>
      <w:r>
        <w:rPr>
          <w:rFonts w:hint="eastAsia"/>
        </w:rPr>
        <w:t>ながら支援</w:t>
      </w:r>
      <w:r w:rsidR="001124CF">
        <w:rPr>
          <w:rFonts w:hint="eastAsia"/>
        </w:rPr>
        <w:t>する。</w:t>
      </w:r>
    </w:p>
    <w:p w:rsidR="000A7EA4" w:rsidRDefault="000A7EA4" w:rsidP="00372D9E">
      <w:pPr>
        <w:jc w:val="left"/>
      </w:pPr>
    </w:p>
    <w:p w:rsidR="00B57142" w:rsidRPr="001124CF" w:rsidRDefault="00B57142" w:rsidP="00372D9E">
      <w:pPr>
        <w:jc w:val="left"/>
      </w:pPr>
    </w:p>
    <w:p w:rsidR="00F54D80" w:rsidRPr="000A7EA4" w:rsidRDefault="001124CF" w:rsidP="00D56A0C">
      <w:pPr>
        <w:jc w:val="left"/>
        <w:rPr>
          <w:rFonts w:ascii="ＭＳ ゴシック" w:eastAsia="ＭＳ ゴシック" w:hAnsi="ＭＳ ゴシック"/>
        </w:rPr>
      </w:pPr>
      <w:r>
        <w:rPr>
          <w:rFonts w:ascii="ＭＳ ゴシック" w:eastAsia="ＭＳ ゴシック" w:hAnsi="ＭＳ ゴシック" w:hint="eastAsia"/>
        </w:rPr>
        <w:lastRenderedPageBreak/>
        <w:t>４．</w:t>
      </w:r>
      <w:r w:rsidR="004F3EB4">
        <w:rPr>
          <w:rFonts w:ascii="ＭＳ ゴシック" w:eastAsia="ＭＳ ゴシック" w:hAnsi="ＭＳ ゴシック" w:hint="eastAsia"/>
        </w:rPr>
        <w:t>体験学習当日の</w:t>
      </w:r>
      <w:r w:rsidR="000A7EA4" w:rsidRPr="000A7EA4">
        <w:rPr>
          <w:rFonts w:ascii="ＭＳ ゴシック" w:eastAsia="ＭＳ ゴシック" w:hAnsi="ＭＳ ゴシック" w:hint="eastAsia"/>
        </w:rPr>
        <w:t>展開【</w:t>
      </w:r>
      <w:r w:rsidR="007D1F5C">
        <w:rPr>
          <w:rFonts w:ascii="ＭＳ ゴシック" w:eastAsia="ＭＳ ゴシック" w:hAnsi="ＭＳ ゴシック" w:hint="eastAsia"/>
        </w:rPr>
        <w:t>総合的な学習の時間</w:t>
      </w:r>
      <w:r w:rsidR="00157314">
        <w:rPr>
          <w:rFonts w:ascii="ＭＳ ゴシック" w:eastAsia="ＭＳ ゴシック" w:hAnsi="ＭＳ ゴシック" w:hint="eastAsia"/>
        </w:rPr>
        <w:t>（</w:t>
      </w:r>
      <w:r w:rsidR="001A24F2">
        <w:rPr>
          <w:rFonts w:ascii="ＭＳ ゴシック" w:eastAsia="ＭＳ ゴシック" w:hAnsi="ＭＳ ゴシック" w:hint="eastAsia"/>
        </w:rPr>
        <w:t>４</w:t>
      </w:r>
      <w:r>
        <w:rPr>
          <w:rFonts w:ascii="ＭＳ ゴシック" w:eastAsia="ＭＳ ゴシック" w:hAnsi="ＭＳ ゴシック" w:hint="eastAsia"/>
        </w:rPr>
        <w:t>時間）</w:t>
      </w:r>
      <w:r w:rsidR="007D1F5C">
        <w:rPr>
          <w:rFonts w:ascii="ＭＳ ゴシック" w:eastAsia="ＭＳ ゴシック" w:hAnsi="ＭＳ ゴシック" w:hint="eastAsia"/>
        </w:rPr>
        <w:t>、理科</w:t>
      </w:r>
      <w:r>
        <w:rPr>
          <w:rFonts w:ascii="ＭＳ ゴシック" w:eastAsia="ＭＳ ゴシック" w:hAnsi="ＭＳ ゴシック" w:hint="eastAsia"/>
        </w:rPr>
        <w:t>（</w:t>
      </w:r>
      <w:r w:rsidR="001A24F2">
        <w:rPr>
          <w:rFonts w:ascii="ＭＳ ゴシック" w:eastAsia="ＭＳ ゴシック" w:hAnsi="ＭＳ ゴシック" w:hint="eastAsia"/>
        </w:rPr>
        <w:t>２</w:t>
      </w:r>
      <w:r>
        <w:rPr>
          <w:rFonts w:ascii="ＭＳ ゴシック" w:eastAsia="ＭＳ ゴシック" w:hAnsi="ＭＳ ゴシック" w:hint="eastAsia"/>
        </w:rPr>
        <w:t>時間）</w:t>
      </w:r>
      <w:r w:rsidR="000A7EA4" w:rsidRPr="000A7EA4">
        <w:rPr>
          <w:rFonts w:ascii="ＭＳ ゴシック" w:eastAsia="ＭＳ ゴシック" w:hAnsi="ＭＳ ゴシック" w:hint="eastAsia"/>
        </w:rPr>
        <w:t>】</w:t>
      </w:r>
    </w:p>
    <w:p w:rsidR="000A7EA4" w:rsidRPr="000A7EA4" w:rsidRDefault="000A7EA4" w:rsidP="00490433">
      <w:pPr>
        <w:jc w:val="left"/>
        <w:rPr>
          <w:rFonts w:ascii="ＭＳ ゴシック" w:eastAsia="ＭＳ ゴシック" w:hAnsi="ＭＳ ゴシック"/>
        </w:rPr>
      </w:pPr>
      <w:r w:rsidRPr="000A7EA4">
        <w:rPr>
          <w:rFonts w:ascii="ＭＳ ゴシック" w:eastAsia="ＭＳ ゴシック" w:hAnsi="ＭＳ ゴシック"/>
        </w:rPr>
        <w:t>（１）ねらい</w:t>
      </w:r>
    </w:p>
    <w:p w:rsidR="00394632" w:rsidRPr="000D4A5C" w:rsidRDefault="00394632" w:rsidP="00394632">
      <w:pPr>
        <w:ind w:leftChars="100" w:left="420" w:hangingChars="100" w:hanging="210"/>
        <w:jc w:val="left"/>
      </w:pPr>
      <w:r>
        <w:rPr>
          <w:rFonts w:hint="eastAsia"/>
        </w:rPr>
        <w:t>・「野外炊事体験」において、生徒がこれまで学んできた知識や技能、見方・考え方を総合的に働かせて</w:t>
      </w:r>
      <w:r w:rsidR="00856674">
        <w:rPr>
          <w:rFonts w:hint="eastAsia"/>
        </w:rPr>
        <w:t>効果的に</w:t>
      </w:r>
      <w:r w:rsidR="00194B42">
        <w:rPr>
          <w:rFonts w:hint="eastAsia"/>
        </w:rPr>
        <w:t>火</w:t>
      </w:r>
      <w:r w:rsidR="00856674">
        <w:rPr>
          <w:rFonts w:hint="eastAsia"/>
        </w:rPr>
        <w:t>付け</w:t>
      </w:r>
      <w:r w:rsidR="00194B42">
        <w:rPr>
          <w:rFonts w:hint="eastAsia"/>
        </w:rPr>
        <w:t>を</w:t>
      </w:r>
      <w:r w:rsidR="00856674">
        <w:rPr>
          <w:rFonts w:hint="eastAsia"/>
        </w:rPr>
        <w:t>し</w:t>
      </w:r>
      <w:r w:rsidR="009C69B7">
        <w:rPr>
          <w:rFonts w:hint="eastAsia"/>
        </w:rPr>
        <w:t>、</w:t>
      </w:r>
      <w:r w:rsidR="00856674">
        <w:rPr>
          <w:rFonts w:hint="eastAsia"/>
        </w:rPr>
        <w:t>災害時</w:t>
      </w:r>
      <w:r w:rsidR="00D56A0C">
        <w:rPr>
          <w:rFonts w:hint="eastAsia"/>
        </w:rPr>
        <w:t>等</w:t>
      </w:r>
      <w:r w:rsidR="00856674">
        <w:rPr>
          <w:rFonts w:hint="eastAsia"/>
        </w:rPr>
        <w:t>に</w:t>
      </w:r>
      <w:r w:rsidR="00D56A0C">
        <w:rPr>
          <w:rFonts w:hint="eastAsia"/>
        </w:rPr>
        <w:t>応用できるように</w:t>
      </w:r>
      <w:r w:rsidR="00856674">
        <w:rPr>
          <w:rFonts w:hint="eastAsia"/>
        </w:rPr>
        <w:t>鍋と耐熱</w:t>
      </w:r>
      <w:r w:rsidR="00D56A0C">
        <w:rPr>
          <w:rFonts w:hint="eastAsia"/>
        </w:rPr>
        <w:t>性のポリ</w:t>
      </w:r>
      <w:r w:rsidR="00856674">
        <w:rPr>
          <w:rFonts w:hint="eastAsia"/>
        </w:rPr>
        <w:t>袋を活用した湯煎による方法で炊飯を行う</w:t>
      </w:r>
      <w:r>
        <w:rPr>
          <w:rFonts w:hint="eastAsia"/>
        </w:rPr>
        <w:t>ことができる。</w:t>
      </w:r>
    </w:p>
    <w:p w:rsidR="007D1F5C" w:rsidRDefault="007D1F5C" w:rsidP="007D1F5C">
      <w:pPr>
        <w:ind w:leftChars="100" w:left="420" w:hangingChars="100" w:hanging="210"/>
        <w:jc w:val="left"/>
      </w:pPr>
      <w:r>
        <w:rPr>
          <w:rFonts w:hint="eastAsia"/>
        </w:rPr>
        <w:t>・「</w:t>
      </w:r>
      <w:r w:rsidRPr="000D4A5C">
        <w:rPr>
          <w:rFonts w:hint="eastAsia"/>
        </w:rPr>
        <w:t>人間関係づくりプログラム</w:t>
      </w:r>
      <w:r>
        <w:rPr>
          <w:rFonts w:hint="eastAsia"/>
        </w:rPr>
        <w:t>」にお</w:t>
      </w:r>
      <w:r w:rsidR="00194B42">
        <w:rPr>
          <w:rFonts w:hint="eastAsia"/>
        </w:rPr>
        <w:t>いて、</w:t>
      </w:r>
      <w:r w:rsidRPr="000D4A5C">
        <w:rPr>
          <w:rFonts w:hint="eastAsia"/>
        </w:rPr>
        <w:t>様々な</w:t>
      </w:r>
      <w:r>
        <w:rPr>
          <w:rFonts w:hint="eastAsia"/>
        </w:rPr>
        <w:t>アクティビティ</w:t>
      </w:r>
      <w:r w:rsidRPr="000D4A5C">
        <w:rPr>
          <w:rFonts w:hint="eastAsia"/>
        </w:rPr>
        <w:t>を通じて、</w:t>
      </w:r>
      <w:r>
        <w:rPr>
          <w:rFonts w:hint="eastAsia"/>
        </w:rPr>
        <w:t>生徒が互いに協働</w:t>
      </w:r>
      <w:r w:rsidRPr="000D4A5C">
        <w:rPr>
          <w:rFonts w:hint="eastAsia"/>
        </w:rPr>
        <w:t>しながら</w:t>
      </w:r>
      <w:r>
        <w:rPr>
          <w:rFonts w:hint="eastAsia"/>
        </w:rPr>
        <w:t>課題</w:t>
      </w:r>
      <w:r w:rsidRPr="000D4A5C">
        <w:rPr>
          <w:rFonts w:hint="eastAsia"/>
        </w:rPr>
        <w:t>解決を図り、よりよい人間関係を形成</w:t>
      </w:r>
      <w:r>
        <w:rPr>
          <w:rFonts w:hint="eastAsia"/>
        </w:rPr>
        <w:t>しようとする</w:t>
      </w:r>
      <w:r w:rsidRPr="000D4A5C">
        <w:rPr>
          <w:rFonts w:hint="eastAsia"/>
        </w:rPr>
        <w:t>。</w:t>
      </w:r>
    </w:p>
    <w:p w:rsidR="000A7EA4" w:rsidRPr="000A7EA4" w:rsidRDefault="000A7EA4" w:rsidP="00490433">
      <w:pPr>
        <w:jc w:val="left"/>
        <w:rPr>
          <w:rFonts w:ascii="ＭＳ ゴシック" w:eastAsia="ＭＳ ゴシック" w:hAnsi="ＭＳ ゴシック"/>
        </w:rPr>
      </w:pPr>
      <w:r w:rsidRPr="000A7EA4">
        <w:rPr>
          <w:rFonts w:ascii="ＭＳ ゴシック" w:eastAsia="ＭＳ ゴシック" w:hAnsi="ＭＳ ゴシック"/>
        </w:rPr>
        <w:t>（２）展開例</w:t>
      </w:r>
      <w:r w:rsidR="00477E84">
        <w:rPr>
          <w:rFonts w:ascii="ＭＳ ゴシック" w:eastAsia="ＭＳ ゴシック" w:hAnsi="ＭＳ ゴシック" w:hint="eastAsia"/>
        </w:rPr>
        <w:t xml:space="preserve">　</w:t>
      </w:r>
      <w:bookmarkStart w:id="2" w:name="_Hlk156142882"/>
      <w:r w:rsidR="00477E84">
        <w:rPr>
          <w:rFonts w:ascii="ＭＳ ゴシック" w:eastAsia="ＭＳ ゴシック" w:hAnsi="ＭＳ ゴシック" w:hint="eastAsia"/>
        </w:rPr>
        <w:t>※野外炊事体験と人間関係づくりプログラムの順序を変えて実施することも</w:t>
      </w:r>
      <w:r w:rsidR="007574B7">
        <w:rPr>
          <w:rFonts w:ascii="ＭＳ ゴシック" w:eastAsia="ＭＳ ゴシック" w:hAnsi="ＭＳ ゴシック" w:hint="eastAsia"/>
        </w:rPr>
        <w:t>可能</w:t>
      </w:r>
      <w:bookmarkEnd w:id="2"/>
    </w:p>
    <w:tbl>
      <w:tblPr>
        <w:tblStyle w:val="a3"/>
        <w:tblW w:w="0" w:type="auto"/>
        <w:tblLook w:val="04A0" w:firstRow="1" w:lastRow="0" w:firstColumn="1" w:lastColumn="0" w:noHBand="0" w:noVBand="1"/>
      </w:tblPr>
      <w:tblGrid>
        <w:gridCol w:w="1271"/>
        <w:gridCol w:w="4253"/>
        <w:gridCol w:w="2551"/>
        <w:gridCol w:w="985"/>
      </w:tblGrid>
      <w:tr w:rsidR="00675CC4" w:rsidTr="00DF1414">
        <w:tc>
          <w:tcPr>
            <w:tcW w:w="1271" w:type="dxa"/>
            <w:shd w:val="clear" w:color="auto" w:fill="D9D9D9" w:themeFill="background1" w:themeFillShade="D9"/>
          </w:tcPr>
          <w:p w:rsidR="00675CC4" w:rsidRDefault="00675CC4" w:rsidP="00675CC4">
            <w:pPr>
              <w:jc w:val="center"/>
            </w:pPr>
            <w:r>
              <w:t>活動</w:t>
            </w:r>
          </w:p>
        </w:tc>
        <w:tc>
          <w:tcPr>
            <w:tcW w:w="4253" w:type="dxa"/>
            <w:shd w:val="clear" w:color="auto" w:fill="D9D9D9" w:themeFill="background1" w:themeFillShade="D9"/>
          </w:tcPr>
          <w:p w:rsidR="00675CC4" w:rsidRDefault="00675CC4" w:rsidP="00675CC4">
            <w:pPr>
              <w:jc w:val="center"/>
            </w:pPr>
            <w:r>
              <w:t>具体的な活動内容</w:t>
            </w:r>
          </w:p>
        </w:tc>
        <w:tc>
          <w:tcPr>
            <w:tcW w:w="2551" w:type="dxa"/>
            <w:shd w:val="clear" w:color="auto" w:fill="D9D9D9" w:themeFill="background1" w:themeFillShade="D9"/>
          </w:tcPr>
          <w:p w:rsidR="00675CC4" w:rsidRDefault="00675CC4" w:rsidP="00675CC4">
            <w:pPr>
              <w:jc w:val="center"/>
            </w:pPr>
            <w:r>
              <w:t>指導上の留意点</w:t>
            </w:r>
          </w:p>
        </w:tc>
        <w:tc>
          <w:tcPr>
            <w:tcW w:w="985" w:type="dxa"/>
            <w:shd w:val="clear" w:color="auto" w:fill="D9D9D9" w:themeFill="background1" w:themeFillShade="D9"/>
          </w:tcPr>
          <w:p w:rsidR="00675CC4" w:rsidRDefault="00675CC4" w:rsidP="00675CC4">
            <w:pPr>
              <w:jc w:val="center"/>
            </w:pPr>
            <w:r>
              <w:t>時間</w:t>
            </w:r>
          </w:p>
        </w:tc>
      </w:tr>
      <w:tr w:rsidR="00675CC4" w:rsidTr="00DF1414">
        <w:tc>
          <w:tcPr>
            <w:tcW w:w="1271" w:type="dxa"/>
          </w:tcPr>
          <w:p w:rsidR="00675CC4" w:rsidRDefault="00E835E4" w:rsidP="00490433">
            <w:pPr>
              <w:jc w:val="left"/>
            </w:pPr>
            <w:r>
              <w:rPr>
                <w:rFonts w:hint="eastAsia"/>
              </w:rPr>
              <w:t xml:space="preserve">１　</w:t>
            </w:r>
            <w:r w:rsidR="00157314">
              <w:t>課題</w:t>
            </w:r>
            <w:r w:rsidR="00341154">
              <w:rPr>
                <w:rFonts w:hint="eastAsia"/>
              </w:rPr>
              <w:t>（テーマ）</w:t>
            </w:r>
            <w:r w:rsidR="001A24F2">
              <w:rPr>
                <w:rFonts w:hint="eastAsia"/>
              </w:rPr>
              <w:t>の</w:t>
            </w:r>
            <w:r w:rsidR="00157314">
              <w:t>把握</w:t>
            </w:r>
          </w:p>
          <w:p w:rsidR="00675CC4" w:rsidRDefault="00675CC4" w:rsidP="00490433">
            <w:pPr>
              <w:jc w:val="left"/>
            </w:pPr>
          </w:p>
          <w:p w:rsidR="00675CC4" w:rsidRDefault="00675CC4" w:rsidP="00490433">
            <w:pPr>
              <w:jc w:val="left"/>
            </w:pPr>
          </w:p>
        </w:tc>
        <w:tc>
          <w:tcPr>
            <w:tcW w:w="4253" w:type="dxa"/>
          </w:tcPr>
          <w:p w:rsidR="00675CC4" w:rsidRDefault="00194B42" w:rsidP="00490433">
            <w:pPr>
              <w:jc w:val="left"/>
            </w:pPr>
            <w:r>
              <w:rPr>
                <w:rFonts w:hint="eastAsia"/>
              </w:rPr>
              <w:t>○はじまりの会</w:t>
            </w:r>
            <w:r w:rsidR="009C69B7">
              <w:rPr>
                <w:rFonts w:hint="eastAsia"/>
              </w:rPr>
              <w:t>を</w:t>
            </w:r>
            <w:r>
              <w:rPr>
                <w:rFonts w:hint="eastAsia"/>
              </w:rPr>
              <w:t>生徒主体</w:t>
            </w:r>
            <w:r w:rsidR="009C69B7">
              <w:rPr>
                <w:rFonts w:hint="eastAsia"/>
              </w:rPr>
              <w:t>で行う。</w:t>
            </w:r>
          </w:p>
          <w:p w:rsidR="00194B42" w:rsidRDefault="00194B42" w:rsidP="00490433">
            <w:pPr>
              <w:jc w:val="left"/>
            </w:pPr>
            <w:r>
              <w:rPr>
                <w:rFonts w:hint="eastAsia"/>
              </w:rPr>
              <w:t xml:space="preserve">　活動の趣旨や内容について、先生方やプラザ職員の説明を聞く。</w:t>
            </w:r>
          </w:p>
          <w:p w:rsidR="00341154" w:rsidRDefault="00341154" w:rsidP="00490433">
            <w:pPr>
              <w:jc w:val="left"/>
            </w:pPr>
          </w:p>
          <w:p w:rsidR="00341154" w:rsidRDefault="00341154" w:rsidP="00490433">
            <w:pPr>
              <w:jc w:val="left"/>
            </w:pPr>
          </w:p>
          <w:p w:rsidR="00341154" w:rsidRDefault="00341154" w:rsidP="00490433">
            <w:pPr>
              <w:jc w:val="left"/>
            </w:pPr>
          </w:p>
          <w:p w:rsidR="00194B42" w:rsidRDefault="00194B42" w:rsidP="00490433">
            <w:pPr>
              <w:jc w:val="left"/>
            </w:pPr>
            <w:r>
              <w:rPr>
                <w:rFonts w:hint="eastAsia"/>
              </w:rPr>
              <w:t>○ビーイング</w:t>
            </w:r>
            <w:r w:rsidR="00350186">
              <w:rPr>
                <w:rFonts w:hint="eastAsia"/>
              </w:rPr>
              <w:t>（目標</w:t>
            </w:r>
            <w:r w:rsidR="00D94D1C">
              <w:rPr>
                <w:rFonts w:hint="eastAsia"/>
              </w:rPr>
              <w:t>・約束</w:t>
            </w:r>
            <w:r w:rsidR="00856674">
              <w:rPr>
                <w:rFonts w:hint="eastAsia"/>
              </w:rPr>
              <w:t>の</w:t>
            </w:r>
            <w:r w:rsidR="00350186">
              <w:rPr>
                <w:rFonts w:hint="eastAsia"/>
              </w:rPr>
              <w:t>設定）</w:t>
            </w:r>
            <w:r w:rsidR="009C69B7">
              <w:rPr>
                <w:rFonts w:hint="eastAsia"/>
              </w:rPr>
              <w:t>を行う。</w:t>
            </w:r>
          </w:p>
          <w:p w:rsidR="00194B42" w:rsidRDefault="00194B42" w:rsidP="00490433">
            <w:pPr>
              <w:jc w:val="left"/>
            </w:pPr>
            <w:r>
              <w:rPr>
                <w:rFonts w:hint="eastAsia"/>
              </w:rPr>
              <w:t xml:space="preserve">　７～８名のグループごとに、</w:t>
            </w:r>
            <w:r w:rsidRPr="007C561D">
              <w:rPr>
                <w:rFonts w:hint="eastAsia"/>
              </w:rPr>
              <w:t>「</w:t>
            </w:r>
            <w:r>
              <w:rPr>
                <w:rFonts w:hint="eastAsia"/>
              </w:rPr>
              <w:t>よりよい人間関係を築く</w:t>
            </w:r>
            <w:r w:rsidR="00D94D1C">
              <w:rPr>
                <w:rFonts w:hint="eastAsia"/>
              </w:rPr>
              <w:t>」</w:t>
            </w:r>
            <w:r>
              <w:rPr>
                <w:rFonts w:hint="eastAsia"/>
              </w:rPr>
              <w:t>ため</w:t>
            </w:r>
            <w:r w:rsidR="00D94D1C">
              <w:rPr>
                <w:rFonts w:hint="eastAsia"/>
              </w:rPr>
              <w:t>のグループの目標</w:t>
            </w:r>
            <w:r>
              <w:rPr>
                <w:rFonts w:hint="eastAsia"/>
              </w:rPr>
              <w:t>について話し合い、</w:t>
            </w:r>
            <w:r w:rsidR="00D94D1C">
              <w:rPr>
                <w:rFonts w:hint="eastAsia"/>
              </w:rPr>
              <w:t>そ</w:t>
            </w:r>
            <w:r w:rsidR="000228A4">
              <w:rPr>
                <w:rFonts w:hint="eastAsia"/>
              </w:rPr>
              <w:t>の</w:t>
            </w:r>
            <w:r w:rsidR="00856674">
              <w:rPr>
                <w:rFonts w:hint="eastAsia"/>
              </w:rPr>
              <w:t>目標を</w:t>
            </w:r>
            <w:r w:rsidR="00D94D1C">
              <w:rPr>
                <w:rFonts w:hint="eastAsia"/>
              </w:rPr>
              <w:t>達成するための約束を</w:t>
            </w:r>
            <w:r>
              <w:rPr>
                <w:rFonts w:hint="eastAsia"/>
              </w:rPr>
              <w:t>３</w:t>
            </w:r>
            <w:r w:rsidR="00856674">
              <w:rPr>
                <w:rFonts w:hint="eastAsia"/>
              </w:rPr>
              <w:t>つ</w:t>
            </w:r>
            <w:r>
              <w:rPr>
                <w:rFonts w:hint="eastAsia"/>
              </w:rPr>
              <w:t>決め、ワークシートに記入する。</w:t>
            </w:r>
          </w:p>
        </w:tc>
        <w:tc>
          <w:tcPr>
            <w:tcW w:w="2551" w:type="dxa"/>
          </w:tcPr>
          <w:p w:rsidR="00675CC4" w:rsidRDefault="00341154" w:rsidP="00490433">
            <w:pPr>
              <w:jc w:val="left"/>
            </w:pPr>
            <w:r>
              <w:rPr>
                <w:rFonts w:hint="eastAsia"/>
              </w:rPr>
              <w:t>◎活動の趣旨についてわかりやすく伝える。</w:t>
            </w:r>
          </w:p>
          <w:p w:rsidR="00341154" w:rsidRDefault="00341154" w:rsidP="00490433">
            <w:pPr>
              <w:jc w:val="left"/>
            </w:pPr>
            <w:r>
              <w:rPr>
                <w:noProof/>
              </w:rPr>
              <mc:AlternateContent>
                <mc:Choice Requires="wps">
                  <w:drawing>
                    <wp:anchor distT="45720" distB="45720" distL="114300" distR="114300" simplePos="0" relativeHeight="251658240" behindDoc="0" locked="0" layoutInCell="1" allowOverlap="1">
                      <wp:simplePos x="0" y="0"/>
                      <wp:positionH relativeFrom="column">
                        <wp:posOffset>-2569845</wp:posOffset>
                      </wp:positionH>
                      <wp:positionV relativeFrom="paragraph">
                        <wp:posOffset>248920</wp:posOffset>
                      </wp:positionV>
                      <wp:extent cx="3409950" cy="6096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609600"/>
                              </a:xfrm>
                              <a:prstGeom prst="rect">
                                <a:avLst/>
                              </a:prstGeom>
                              <a:solidFill>
                                <a:srgbClr val="FFFFFF"/>
                              </a:solidFill>
                              <a:ln w="9525">
                                <a:solidFill>
                                  <a:srgbClr val="000000"/>
                                </a:solidFill>
                                <a:miter lim="800000"/>
                                <a:headEnd/>
                                <a:tailEnd/>
                              </a:ln>
                            </wps:spPr>
                            <wps:txbx>
                              <w:txbxContent>
                                <w:p w:rsidR="00341154" w:rsidRDefault="00341154">
                                  <w:pPr>
                                    <w:rPr>
                                      <w:rFonts w:ascii="ＭＳ ゴシック" w:eastAsia="ＭＳ ゴシック" w:hAnsi="ＭＳ ゴシック"/>
                                    </w:rPr>
                                  </w:pPr>
                                  <w:r>
                                    <w:rPr>
                                      <w:rFonts w:ascii="ＭＳ ゴシック" w:eastAsia="ＭＳ ゴシック" w:hAnsi="ＭＳ ゴシック" w:hint="eastAsia"/>
                                    </w:rPr>
                                    <w:t>全体テーマ</w:t>
                                  </w:r>
                                </w:p>
                                <w:p w:rsidR="00341154" w:rsidRDefault="00341154">
                                  <w:r>
                                    <w:rPr>
                                      <w:rFonts w:ascii="ＭＳ ゴシック" w:eastAsia="ＭＳ ゴシック" w:hAnsi="ＭＳ ゴシック" w:hint="eastAsia"/>
                                    </w:rPr>
                                    <w:t>「体験活動を通じて、</w:t>
                                  </w:r>
                                  <w:r w:rsidRPr="0016018D">
                                    <w:rPr>
                                      <w:rFonts w:ascii="ＭＳ ゴシック" w:eastAsia="ＭＳ ゴシック" w:hAnsi="ＭＳ ゴシック" w:hint="eastAsia"/>
                                    </w:rPr>
                                    <w:t>よりよい人間関係を築</w:t>
                                  </w:r>
                                  <w:r>
                                    <w:rPr>
                                      <w:rFonts w:ascii="ＭＳ ゴシック" w:eastAsia="ＭＳ ゴシック" w:hAnsi="ＭＳ ゴシック" w:hint="eastAsia"/>
                                    </w:rPr>
                                    <w:t>こう」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02.35pt;margin-top:19.6pt;width:268.5pt;height: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">
                      <v:textbox>
                        <w:txbxContent>
                          <w:p w:rsidR="00341154" w:rsidRDefault="00341154">
                            <w:pPr>
                              <w:rPr>
                                <w:rFonts w:ascii="ＭＳ ゴシック" w:eastAsia="ＭＳ ゴシック" w:hAnsi="ＭＳ ゴシック"/>
                              </w:rPr>
                            </w:pPr>
                            <w:r>
                              <w:rPr>
                                <w:rFonts w:ascii="ＭＳ ゴシック" w:eastAsia="ＭＳ ゴシック" w:hAnsi="ＭＳ ゴシック" w:hint="eastAsia"/>
                              </w:rPr>
                              <w:t>全体テーマ</w:t>
                            </w:r>
                          </w:p>
                          <w:p w:rsidR="00341154" w:rsidRDefault="00341154">
                            <w:r>
                              <w:rPr>
                                <w:rFonts w:ascii="ＭＳ ゴシック" w:eastAsia="ＭＳ ゴシック" w:hAnsi="ＭＳ ゴシック" w:hint="eastAsia"/>
                              </w:rPr>
                              <w:t>「体験活動を通じて、</w:t>
                            </w:r>
                            <w:r w:rsidRPr="0016018D">
                              <w:rPr>
                                <w:rFonts w:ascii="ＭＳ ゴシック" w:eastAsia="ＭＳ ゴシック" w:hAnsi="ＭＳ ゴシック" w:hint="eastAsia"/>
                              </w:rPr>
                              <w:t>よりよい人間関係を築</w:t>
                            </w:r>
                            <w:r>
                              <w:rPr>
                                <w:rFonts w:ascii="ＭＳ ゴシック" w:eastAsia="ＭＳ ゴシック" w:hAnsi="ＭＳ ゴシック" w:hint="eastAsia"/>
                              </w:rPr>
                              <w:t>こう」</w:t>
                            </w:r>
                          </w:p>
                        </w:txbxContent>
                      </v:textbox>
                    </v:shape>
                  </w:pict>
                </mc:Fallback>
              </mc:AlternateContent>
            </w:r>
          </w:p>
          <w:p w:rsidR="00341154" w:rsidRDefault="00341154" w:rsidP="00490433">
            <w:pPr>
              <w:jc w:val="left"/>
            </w:pPr>
          </w:p>
          <w:p w:rsidR="00341154" w:rsidRDefault="00341154" w:rsidP="00490433">
            <w:pPr>
              <w:jc w:val="left"/>
            </w:pPr>
          </w:p>
          <w:p w:rsidR="00341154" w:rsidRDefault="00341154" w:rsidP="00490433">
            <w:pPr>
              <w:jc w:val="left"/>
            </w:pPr>
          </w:p>
          <w:p w:rsidR="00505076" w:rsidRDefault="00505076" w:rsidP="00490433">
            <w:pPr>
              <w:jc w:val="left"/>
            </w:pPr>
            <w:r>
              <w:rPr>
                <w:rFonts w:hint="eastAsia"/>
              </w:rPr>
              <w:t>◎</w:t>
            </w:r>
            <w:r w:rsidR="00A161EF">
              <w:rPr>
                <w:rFonts w:hint="eastAsia"/>
              </w:rPr>
              <w:t>グループ全員が</w:t>
            </w:r>
            <w:r w:rsidR="00A161EF" w:rsidRPr="00A161EF">
              <w:rPr>
                <w:rFonts w:hint="eastAsia"/>
              </w:rPr>
              <w:t>意見を言う、思いついた人が提案するなど考える方法は様々であるが、最終的に全員が同意して決定</w:t>
            </w:r>
            <w:r w:rsidR="00A161EF">
              <w:rPr>
                <w:rFonts w:hint="eastAsia"/>
              </w:rPr>
              <w:t>するよう促す</w:t>
            </w:r>
            <w:r w:rsidR="00A161EF" w:rsidRPr="00A161EF">
              <w:rPr>
                <w:rFonts w:hint="eastAsia"/>
              </w:rPr>
              <w:t>。</w:t>
            </w:r>
          </w:p>
          <w:p w:rsidR="00A161EF" w:rsidRDefault="00A161EF" w:rsidP="00490433">
            <w:pPr>
              <w:jc w:val="left"/>
            </w:pPr>
            <w:r>
              <w:rPr>
                <w:rFonts w:hint="eastAsia"/>
              </w:rPr>
              <w:t>◎目標や約束の設定</w:t>
            </w:r>
            <w:r w:rsidR="0056709B">
              <w:rPr>
                <w:rFonts w:hint="eastAsia"/>
              </w:rPr>
              <w:t>が不適切である場合は、メンバーに再考を促す。</w:t>
            </w:r>
          </w:p>
          <w:p w:rsidR="00B33871" w:rsidRPr="00A161EF" w:rsidRDefault="00B33871" w:rsidP="00490433">
            <w:pPr>
              <w:jc w:val="left"/>
            </w:pPr>
            <w:r>
              <w:rPr>
                <w:rFonts w:hint="eastAsia"/>
              </w:rPr>
              <w:t>※ワークシートではなく白紙で行う方法もある。</w:t>
            </w:r>
          </w:p>
        </w:tc>
        <w:tc>
          <w:tcPr>
            <w:tcW w:w="985" w:type="dxa"/>
          </w:tcPr>
          <w:p w:rsidR="00675CC4" w:rsidRDefault="009C69B7" w:rsidP="00490433">
            <w:pPr>
              <w:jc w:val="left"/>
            </w:pPr>
            <w:r>
              <w:rPr>
                <w:rFonts w:hint="eastAsia"/>
              </w:rPr>
              <w:t>５</w:t>
            </w:r>
            <w:r w:rsidR="00157314">
              <w:t>０分</w:t>
            </w:r>
          </w:p>
        </w:tc>
      </w:tr>
      <w:tr w:rsidR="00675CC4" w:rsidTr="00DF1414">
        <w:tc>
          <w:tcPr>
            <w:tcW w:w="1271" w:type="dxa"/>
          </w:tcPr>
          <w:p w:rsidR="00675CC4" w:rsidRDefault="00E835E4" w:rsidP="00490433">
            <w:pPr>
              <w:jc w:val="left"/>
            </w:pPr>
            <w:r>
              <w:rPr>
                <w:rFonts w:hint="eastAsia"/>
              </w:rPr>
              <w:t xml:space="preserve">２　</w:t>
            </w:r>
            <w:r w:rsidR="00157314">
              <w:t>野外炊事体験</w:t>
            </w:r>
          </w:p>
          <w:p w:rsidR="00675CC4" w:rsidRDefault="00675CC4" w:rsidP="00490433">
            <w:pPr>
              <w:jc w:val="left"/>
            </w:pPr>
          </w:p>
          <w:p w:rsidR="00675CC4" w:rsidRDefault="00675CC4" w:rsidP="00490433">
            <w:pPr>
              <w:jc w:val="left"/>
            </w:pPr>
          </w:p>
        </w:tc>
        <w:tc>
          <w:tcPr>
            <w:tcW w:w="4253" w:type="dxa"/>
          </w:tcPr>
          <w:p w:rsidR="00675CC4" w:rsidRDefault="009C69B7" w:rsidP="00490433">
            <w:pPr>
              <w:jc w:val="left"/>
            </w:pPr>
            <w:r>
              <w:rPr>
                <w:rFonts w:hint="eastAsia"/>
              </w:rPr>
              <w:t>〇野外炊事体験に関する簡単な説明や</w:t>
            </w:r>
            <w:r w:rsidR="00350186">
              <w:rPr>
                <w:rFonts w:hint="eastAsia"/>
              </w:rPr>
              <w:t>、安全に関する</w:t>
            </w:r>
            <w:r>
              <w:rPr>
                <w:rFonts w:hint="eastAsia"/>
              </w:rPr>
              <w:t>注意点を聞く。</w:t>
            </w:r>
          </w:p>
          <w:p w:rsidR="009C69B7" w:rsidRPr="009C69B7" w:rsidRDefault="009C69B7" w:rsidP="00490433">
            <w:pPr>
              <w:jc w:val="left"/>
            </w:pPr>
            <w:r>
              <w:rPr>
                <w:rFonts w:hint="eastAsia"/>
              </w:rPr>
              <w:t>○野外炊事体験を行う。</w:t>
            </w:r>
          </w:p>
          <w:p w:rsidR="009C69B7" w:rsidRDefault="009C69B7" w:rsidP="00490433">
            <w:pPr>
              <w:jc w:val="left"/>
            </w:pPr>
            <w:r>
              <w:rPr>
                <w:rFonts w:hint="eastAsia"/>
              </w:rPr>
              <w:t xml:space="preserve">　これまでに各教科等で学んだことを生かし、効果的な薪の組み方や着火の仕方をグループごとに話し合い、実践する。</w:t>
            </w:r>
          </w:p>
          <w:p w:rsidR="009C69B7" w:rsidRDefault="00E835E4" w:rsidP="00E835E4">
            <w:pPr>
              <w:jc w:val="left"/>
            </w:pPr>
            <w:r>
              <w:rPr>
                <w:rFonts w:hint="eastAsia"/>
              </w:rPr>
              <w:t>（</w:t>
            </w:r>
            <w:r w:rsidR="009C69B7">
              <w:rPr>
                <w:rFonts w:hint="eastAsia"/>
              </w:rPr>
              <w:t>かまどを組む→薪を組む→着火→</w:t>
            </w:r>
            <w:r w:rsidR="00D94D1C">
              <w:rPr>
                <w:rFonts w:hint="eastAsia"/>
              </w:rPr>
              <w:t>鍋</w:t>
            </w:r>
            <w:r>
              <w:rPr>
                <w:rFonts w:hint="eastAsia"/>
              </w:rPr>
              <w:t>を火にかける→おにぎりを作る→試食→片付け）</w:t>
            </w:r>
          </w:p>
        </w:tc>
        <w:tc>
          <w:tcPr>
            <w:tcW w:w="2551" w:type="dxa"/>
          </w:tcPr>
          <w:p w:rsidR="00675CC4" w:rsidRDefault="00AC0E8A" w:rsidP="00490433">
            <w:pPr>
              <w:jc w:val="left"/>
            </w:pPr>
            <w:r>
              <w:rPr>
                <w:rFonts w:hint="eastAsia"/>
              </w:rPr>
              <w:t>◎</w:t>
            </w:r>
            <w:r w:rsidR="00341154">
              <w:rPr>
                <w:rFonts w:hint="eastAsia"/>
              </w:rPr>
              <w:t>野外炊事の方法については、最</w:t>
            </w:r>
            <w:r w:rsidR="0095631C">
              <w:rPr>
                <w:rFonts w:hint="eastAsia"/>
              </w:rPr>
              <w:t>小</w:t>
            </w:r>
            <w:r w:rsidR="00341154">
              <w:rPr>
                <w:rFonts w:hint="eastAsia"/>
              </w:rPr>
              <w:t>限の情報のみを伝え、できるだけ生徒たちが主体的に知恵を出し合い、</w:t>
            </w:r>
            <w:r w:rsidR="0095631C">
              <w:rPr>
                <w:rFonts w:hint="eastAsia"/>
              </w:rPr>
              <w:t>協働して</w:t>
            </w:r>
            <w:r w:rsidR="00341154">
              <w:rPr>
                <w:rFonts w:hint="eastAsia"/>
              </w:rPr>
              <w:t>活動できるよう</w:t>
            </w:r>
            <w:r w:rsidR="0095631C">
              <w:rPr>
                <w:rFonts w:hint="eastAsia"/>
              </w:rPr>
              <w:t>促す</w:t>
            </w:r>
            <w:r w:rsidR="00341154">
              <w:rPr>
                <w:rFonts w:hint="eastAsia"/>
              </w:rPr>
              <w:t>。ただし、安全面の注意については、具体的に説明し、</w:t>
            </w:r>
            <w:r w:rsidR="00D94D1C">
              <w:rPr>
                <w:rFonts w:hint="eastAsia"/>
              </w:rPr>
              <w:t>十分に</w:t>
            </w:r>
            <w:r w:rsidR="00341154">
              <w:rPr>
                <w:rFonts w:hint="eastAsia"/>
              </w:rPr>
              <w:t>注意喚起する。</w:t>
            </w:r>
          </w:p>
          <w:p w:rsidR="008F76A1" w:rsidRDefault="008F76A1" w:rsidP="00490433">
            <w:pPr>
              <w:jc w:val="left"/>
            </w:pPr>
            <w:r>
              <w:rPr>
                <w:rFonts w:hint="eastAsia"/>
              </w:rPr>
              <w:t>※時間があればカレー作りなどに変更すること</w:t>
            </w:r>
          </w:p>
          <w:p w:rsidR="008F76A1" w:rsidRDefault="008F76A1" w:rsidP="00490433">
            <w:pPr>
              <w:jc w:val="left"/>
            </w:pPr>
            <w:r>
              <w:rPr>
                <w:rFonts w:hint="eastAsia"/>
              </w:rPr>
              <w:t>もできる。</w:t>
            </w:r>
          </w:p>
        </w:tc>
        <w:tc>
          <w:tcPr>
            <w:tcW w:w="985" w:type="dxa"/>
          </w:tcPr>
          <w:p w:rsidR="00675CC4" w:rsidRDefault="00157314" w:rsidP="00490433">
            <w:pPr>
              <w:jc w:val="left"/>
            </w:pPr>
            <w:r>
              <w:t>１</w:t>
            </w:r>
            <w:r w:rsidR="009C69B7">
              <w:rPr>
                <w:rFonts w:hint="eastAsia"/>
              </w:rPr>
              <w:t>４５</w:t>
            </w:r>
            <w:r>
              <w:t>分</w:t>
            </w:r>
          </w:p>
        </w:tc>
      </w:tr>
      <w:tr w:rsidR="001A24F2" w:rsidTr="00DF1414">
        <w:tc>
          <w:tcPr>
            <w:tcW w:w="1271" w:type="dxa"/>
          </w:tcPr>
          <w:p w:rsidR="001A24F2" w:rsidRDefault="00E835E4" w:rsidP="00490433">
            <w:pPr>
              <w:jc w:val="left"/>
            </w:pPr>
            <w:r>
              <w:rPr>
                <w:rFonts w:hint="eastAsia"/>
              </w:rPr>
              <w:lastRenderedPageBreak/>
              <w:t xml:space="preserve">３　</w:t>
            </w:r>
            <w:r w:rsidR="001A24F2">
              <w:rPr>
                <w:rFonts w:hint="eastAsia"/>
              </w:rPr>
              <w:t>中間振り返り</w:t>
            </w:r>
          </w:p>
        </w:tc>
        <w:tc>
          <w:tcPr>
            <w:tcW w:w="4253" w:type="dxa"/>
          </w:tcPr>
          <w:p w:rsidR="001A24F2" w:rsidRDefault="00E835E4" w:rsidP="00490433">
            <w:pPr>
              <w:jc w:val="left"/>
            </w:pPr>
            <w:r>
              <w:rPr>
                <w:rFonts w:hint="eastAsia"/>
              </w:rPr>
              <w:t>○</w:t>
            </w:r>
            <w:r w:rsidR="00350186">
              <w:rPr>
                <w:rFonts w:hint="eastAsia"/>
              </w:rPr>
              <w:t>ビーイング（振り返り①）を行う。</w:t>
            </w:r>
          </w:p>
          <w:p w:rsidR="00350186" w:rsidRDefault="00350186" w:rsidP="00490433">
            <w:pPr>
              <w:jc w:val="left"/>
            </w:pPr>
            <w:r>
              <w:rPr>
                <w:rFonts w:hint="eastAsia"/>
              </w:rPr>
              <w:t xml:space="preserve">　グループ</w:t>
            </w:r>
            <w:r w:rsidR="0056709B">
              <w:rPr>
                <w:rFonts w:hint="eastAsia"/>
              </w:rPr>
              <w:t>の目標・</w:t>
            </w:r>
            <w:r w:rsidR="000228A4">
              <w:rPr>
                <w:rFonts w:hint="eastAsia"/>
              </w:rPr>
              <w:t>約束</w:t>
            </w:r>
            <w:r>
              <w:rPr>
                <w:rFonts w:hint="eastAsia"/>
              </w:rPr>
              <w:t>を書いた用紙を返却し、野外炊事体験における「よりよい人間関係づくり」</w:t>
            </w:r>
            <w:r w:rsidR="00AC0E8A">
              <w:rPr>
                <w:rFonts w:hint="eastAsia"/>
              </w:rPr>
              <w:t>について</w:t>
            </w:r>
            <w:r>
              <w:rPr>
                <w:rFonts w:hint="eastAsia"/>
              </w:rPr>
              <w:t>振り返る。</w:t>
            </w:r>
          </w:p>
        </w:tc>
        <w:tc>
          <w:tcPr>
            <w:tcW w:w="2551" w:type="dxa"/>
          </w:tcPr>
          <w:p w:rsidR="00856674" w:rsidRDefault="00AC0E8A" w:rsidP="00490433">
            <w:pPr>
              <w:jc w:val="left"/>
            </w:pPr>
            <w:r>
              <w:rPr>
                <w:rFonts w:hint="eastAsia"/>
              </w:rPr>
              <w:t>◎グループ内で課題があった場合は、後半の「人間関係づくりプログラム」の活動につなげるよう促す。</w:t>
            </w:r>
          </w:p>
          <w:p w:rsidR="001A24F2" w:rsidRPr="00AC0E8A" w:rsidRDefault="00856674" w:rsidP="00490433">
            <w:pPr>
              <w:jc w:val="left"/>
            </w:pPr>
            <w:r>
              <w:rPr>
                <w:rFonts w:hint="eastAsia"/>
              </w:rPr>
              <w:t>◎</w:t>
            </w:r>
            <w:r w:rsidR="000228A4">
              <w:rPr>
                <w:rFonts w:hint="eastAsia"/>
              </w:rPr>
              <w:t>必要があれば</w:t>
            </w:r>
            <w:r>
              <w:rPr>
                <w:rFonts w:hint="eastAsia"/>
              </w:rPr>
              <w:t>、</w:t>
            </w:r>
            <w:r w:rsidR="000228A4">
              <w:rPr>
                <w:rFonts w:hint="eastAsia"/>
              </w:rPr>
              <w:t>約束の内容を</w:t>
            </w:r>
            <w:r>
              <w:rPr>
                <w:rFonts w:hint="eastAsia"/>
              </w:rPr>
              <w:t>追加・修正させてもよい。</w:t>
            </w:r>
          </w:p>
        </w:tc>
        <w:tc>
          <w:tcPr>
            <w:tcW w:w="985" w:type="dxa"/>
          </w:tcPr>
          <w:p w:rsidR="001A24F2" w:rsidRDefault="009C69B7" w:rsidP="00490433">
            <w:pPr>
              <w:jc w:val="left"/>
            </w:pPr>
            <w:r>
              <w:rPr>
                <w:rFonts w:hint="eastAsia"/>
              </w:rPr>
              <w:t>２０分</w:t>
            </w:r>
          </w:p>
        </w:tc>
      </w:tr>
      <w:tr w:rsidR="00675CC4" w:rsidTr="00DF1414">
        <w:tc>
          <w:tcPr>
            <w:tcW w:w="1271" w:type="dxa"/>
          </w:tcPr>
          <w:p w:rsidR="00675CC4" w:rsidRDefault="00E835E4" w:rsidP="00490433">
            <w:pPr>
              <w:jc w:val="left"/>
            </w:pPr>
            <w:r>
              <w:rPr>
                <w:rFonts w:hint="eastAsia"/>
              </w:rPr>
              <w:t xml:space="preserve">４　</w:t>
            </w:r>
            <w:r w:rsidR="00157314">
              <w:t>人間関係づくりプログラム</w:t>
            </w:r>
          </w:p>
          <w:p w:rsidR="00675CC4" w:rsidRDefault="00675CC4" w:rsidP="00490433">
            <w:pPr>
              <w:jc w:val="left"/>
            </w:pPr>
          </w:p>
          <w:p w:rsidR="00675CC4" w:rsidRDefault="00675CC4" w:rsidP="00490433">
            <w:pPr>
              <w:jc w:val="left"/>
            </w:pPr>
          </w:p>
        </w:tc>
        <w:tc>
          <w:tcPr>
            <w:tcW w:w="4253" w:type="dxa"/>
          </w:tcPr>
          <w:p w:rsidR="00675CC4" w:rsidRDefault="00AC0E8A" w:rsidP="00490433">
            <w:pPr>
              <w:jc w:val="left"/>
            </w:pPr>
            <w:r>
              <w:rPr>
                <w:rFonts w:hint="eastAsia"/>
              </w:rPr>
              <w:t>○人間関係づくりプログラムを体験する。</w:t>
            </w:r>
          </w:p>
          <w:p w:rsidR="00AC0E8A" w:rsidRDefault="00AC0E8A" w:rsidP="00490433">
            <w:pPr>
              <w:jc w:val="left"/>
            </w:pPr>
            <w:r>
              <w:rPr>
                <w:rFonts w:hint="eastAsia"/>
              </w:rPr>
              <w:t xml:space="preserve">　グループごとに、以下の３種目を体験する。</w:t>
            </w:r>
          </w:p>
          <w:p w:rsidR="00AC0E8A" w:rsidRDefault="001829E0" w:rsidP="00490433">
            <w:pPr>
              <w:jc w:val="left"/>
            </w:pPr>
            <w:r>
              <w:rPr>
                <w:rFonts w:hint="eastAsia"/>
              </w:rPr>
              <w:t xml:space="preserve">　</w:t>
            </w:r>
            <w:r w:rsidR="00B57142">
              <w:rPr>
                <w:rFonts w:hint="eastAsia"/>
              </w:rPr>
              <w:t>①</w:t>
            </w:r>
            <w:r w:rsidR="00AC0E8A">
              <w:rPr>
                <w:rFonts w:hint="eastAsia"/>
              </w:rPr>
              <w:t>マシュマロリバー</w:t>
            </w:r>
          </w:p>
          <w:p w:rsidR="00AC0E8A" w:rsidRDefault="001829E0" w:rsidP="00490433">
            <w:pPr>
              <w:jc w:val="left"/>
            </w:pPr>
            <w:r>
              <w:rPr>
                <w:rFonts w:hint="eastAsia"/>
              </w:rPr>
              <w:t xml:space="preserve">　</w:t>
            </w:r>
            <w:r w:rsidR="00B57142">
              <w:rPr>
                <w:rFonts w:hint="eastAsia"/>
              </w:rPr>
              <w:t>②</w:t>
            </w:r>
            <w:r>
              <w:rPr>
                <w:rFonts w:hint="eastAsia"/>
              </w:rPr>
              <w:t>パイプライン</w:t>
            </w:r>
          </w:p>
          <w:p w:rsidR="001829E0" w:rsidRPr="00AC0E8A" w:rsidRDefault="001829E0" w:rsidP="00490433">
            <w:pPr>
              <w:jc w:val="left"/>
            </w:pPr>
            <w:r>
              <w:rPr>
                <w:rFonts w:hint="eastAsia"/>
              </w:rPr>
              <w:t xml:space="preserve">　</w:t>
            </w:r>
            <w:r w:rsidR="00B57142">
              <w:rPr>
                <w:rFonts w:hint="eastAsia"/>
              </w:rPr>
              <w:t>③</w:t>
            </w:r>
            <w:r w:rsidR="00E06DB7">
              <w:rPr>
                <w:rFonts w:hint="eastAsia"/>
              </w:rPr>
              <w:t>フラフープリレー、ヘリウムフープ</w:t>
            </w:r>
          </w:p>
        </w:tc>
        <w:tc>
          <w:tcPr>
            <w:tcW w:w="2551" w:type="dxa"/>
          </w:tcPr>
          <w:p w:rsidR="00675CC4" w:rsidRDefault="001829E0" w:rsidP="00490433">
            <w:pPr>
              <w:jc w:val="left"/>
            </w:pPr>
            <w:r>
              <w:rPr>
                <w:rFonts w:hint="eastAsia"/>
              </w:rPr>
              <w:t>◎１つの活動につき３０分（活動</w:t>
            </w:r>
            <w:r w:rsidR="0095631C">
              <w:rPr>
                <w:rFonts w:hint="eastAsia"/>
              </w:rPr>
              <w:t>…</w:t>
            </w:r>
            <w:r>
              <w:rPr>
                <w:rFonts w:hint="eastAsia"/>
              </w:rPr>
              <w:t>２５分、移動・休憩</w:t>
            </w:r>
            <w:r w:rsidR="0095631C">
              <w:rPr>
                <w:rFonts w:hint="eastAsia"/>
              </w:rPr>
              <w:t>…</w:t>
            </w:r>
            <w:r>
              <w:rPr>
                <w:rFonts w:hint="eastAsia"/>
              </w:rPr>
              <w:t>５分）を３回行う。</w:t>
            </w:r>
          </w:p>
          <w:p w:rsidR="00D56A0C" w:rsidRDefault="00D56A0C" w:rsidP="00490433">
            <w:pPr>
              <w:jc w:val="left"/>
            </w:pPr>
            <w:r>
              <w:rPr>
                <w:rFonts w:hint="eastAsia"/>
              </w:rPr>
              <w:t>◎発達段階を考慮し、比較的難易度が高く、積極的な意見交換や協力が必要なプログラムを実施する。</w:t>
            </w:r>
          </w:p>
          <w:p w:rsidR="00B57142" w:rsidRDefault="00B57142" w:rsidP="00490433">
            <w:pPr>
              <w:jc w:val="left"/>
            </w:pPr>
            <w:r>
              <w:rPr>
                <w:rFonts w:hint="eastAsia"/>
              </w:rPr>
              <w:t>◎身体的接触が多い種目については、男女を分けるなどの配慮をする。</w:t>
            </w:r>
          </w:p>
          <w:p w:rsidR="008F76A1" w:rsidRDefault="008F76A1" w:rsidP="00490433">
            <w:pPr>
              <w:jc w:val="left"/>
            </w:pPr>
            <w:r>
              <w:rPr>
                <w:rFonts w:hint="eastAsia"/>
              </w:rPr>
              <w:t>※対象学年に応じて、より難易度の高いプログラムや記録を伸ばすタイプのプログラムに変更することもできる。</w:t>
            </w:r>
          </w:p>
        </w:tc>
        <w:tc>
          <w:tcPr>
            <w:tcW w:w="985" w:type="dxa"/>
          </w:tcPr>
          <w:p w:rsidR="00675CC4" w:rsidRDefault="00A91282" w:rsidP="00490433">
            <w:pPr>
              <w:jc w:val="left"/>
            </w:pPr>
            <w:r>
              <w:rPr>
                <w:rFonts w:hint="eastAsia"/>
              </w:rPr>
              <w:t>９</w:t>
            </w:r>
            <w:r w:rsidR="00157314">
              <w:t>０分</w:t>
            </w:r>
          </w:p>
        </w:tc>
      </w:tr>
      <w:tr w:rsidR="00157314" w:rsidTr="00DF1414">
        <w:tc>
          <w:tcPr>
            <w:tcW w:w="1271" w:type="dxa"/>
          </w:tcPr>
          <w:p w:rsidR="00157314" w:rsidRDefault="00E835E4" w:rsidP="00490433">
            <w:pPr>
              <w:jc w:val="left"/>
            </w:pPr>
            <w:r>
              <w:rPr>
                <w:rFonts w:hint="eastAsia"/>
              </w:rPr>
              <w:t xml:space="preserve">５　</w:t>
            </w:r>
            <w:r w:rsidR="00157314">
              <w:t>まとめ</w:t>
            </w:r>
          </w:p>
          <w:p w:rsidR="00157314" w:rsidRDefault="00157314" w:rsidP="00490433">
            <w:pPr>
              <w:jc w:val="left"/>
            </w:pPr>
          </w:p>
          <w:p w:rsidR="00157314" w:rsidRDefault="00157314" w:rsidP="00490433">
            <w:pPr>
              <w:jc w:val="left"/>
            </w:pPr>
          </w:p>
        </w:tc>
        <w:tc>
          <w:tcPr>
            <w:tcW w:w="4253" w:type="dxa"/>
          </w:tcPr>
          <w:p w:rsidR="00157314" w:rsidRDefault="00AC0E8A" w:rsidP="00490433">
            <w:pPr>
              <w:jc w:val="left"/>
            </w:pPr>
            <w:r>
              <w:rPr>
                <w:rFonts w:hint="eastAsia"/>
              </w:rPr>
              <w:t>○</w:t>
            </w:r>
            <w:r w:rsidR="007C561D">
              <w:rPr>
                <w:rFonts w:hint="eastAsia"/>
              </w:rPr>
              <w:t>ビーイング</w:t>
            </w:r>
            <w:r>
              <w:rPr>
                <w:rFonts w:hint="eastAsia"/>
              </w:rPr>
              <w:t>（振り返り②）を行う。</w:t>
            </w:r>
          </w:p>
          <w:p w:rsidR="00D23151" w:rsidRDefault="00D23151" w:rsidP="00490433">
            <w:pPr>
              <w:jc w:val="left"/>
            </w:pPr>
            <w:r>
              <w:rPr>
                <w:rFonts w:hint="eastAsia"/>
              </w:rPr>
              <w:t xml:space="preserve">　グループごとに目標を書いた用紙を返却し、人間関係づくりプログラムにおける「よりよい人間関係づくり」について振り返る。</w:t>
            </w:r>
          </w:p>
          <w:p w:rsidR="00341154" w:rsidRDefault="00341154" w:rsidP="00490433">
            <w:pPr>
              <w:jc w:val="left"/>
            </w:pPr>
            <w:r>
              <w:rPr>
                <w:rFonts w:hint="eastAsia"/>
              </w:rPr>
              <w:t>○おわりの会を生徒主体で行う。</w:t>
            </w:r>
          </w:p>
          <w:p w:rsidR="00341154" w:rsidRDefault="00341154" w:rsidP="00490433">
            <w:pPr>
              <w:jc w:val="left"/>
            </w:pPr>
            <w:r>
              <w:rPr>
                <w:rFonts w:hint="eastAsia"/>
              </w:rPr>
              <w:t xml:space="preserve">　感想発表やおわりのあいさつをする。</w:t>
            </w:r>
          </w:p>
        </w:tc>
        <w:tc>
          <w:tcPr>
            <w:tcW w:w="2551" w:type="dxa"/>
          </w:tcPr>
          <w:p w:rsidR="00157314" w:rsidRDefault="00D23151" w:rsidP="00490433">
            <w:pPr>
              <w:jc w:val="left"/>
            </w:pPr>
            <w:r>
              <w:rPr>
                <w:rFonts w:hint="eastAsia"/>
              </w:rPr>
              <w:t>◎グループの目標が達成できたかどうかを確認させ、達成できたグループを称賛</w:t>
            </w:r>
            <w:r w:rsidR="0056709B">
              <w:rPr>
                <w:rFonts w:hint="eastAsia"/>
              </w:rPr>
              <w:t>し今後につなげる</w:t>
            </w:r>
            <w:r>
              <w:rPr>
                <w:rFonts w:hint="eastAsia"/>
              </w:rPr>
              <w:t>。</w:t>
            </w:r>
          </w:p>
        </w:tc>
        <w:tc>
          <w:tcPr>
            <w:tcW w:w="985" w:type="dxa"/>
          </w:tcPr>
          <w:p w:rsidR="00157314" w:rsidRDefault="00157314" w:rsidP="00490433">
            <w:pPr>
              <w:jc w:val="left"/>
            </w:pPr>
            <w:r>
              <w:t>２０分</w:t>
            </w:r>
          </w:p>
        </w:tc>
      </w:tr>
    </w:tbl>
    <w:p w:rsidR="000A7EA4" w:rsidRDefault="000A7EA4" w:rsidP="00490433">
      <w:pPr>
        <w:jc w:val="left"/>
      </w:pPr>
    </w:p>
    <w:p w:rsidR="00DF1414" w:rsidRPr="000A7EA4" w:rsidRDefault="00DF1414" w:rsidP="00DF1414">
      <w:pPr>
        <w:jc w:val="left"/>
        <w:rPr>
          <w:rFonts w:ascii="ＭＳ ゴシック" w:eastAsia="ＭＳ ゴシック" w:hAnsi="ＭＳ ゴシック"/>
        </w:rPr>
      </w:pPr>
      <w:r>
        <w:rPr>
          <w:rFonts w:ascii="ＭＳ ゴシック" w:eastAsia="ＭＳ ゴシック" w:hAnsi="ＭＳ ゴシック"/>
        </w:rPr>
        <w:t>（３）評価規準</w:t>
      </w:r>
    </w:p>
    <w:p w:rsidR="008E4116" w:rsidRDefault="008E4116" w:rsidP="00157314">
      <w:pPr>
        <w:ind w:left="708" w:hangingChars="337" w:hanging="708"/>
        <w:jc w:val="left"/>
      </w:pPr>
      <w:r>
        <w:t xml:space="preserve">　　・</w:t>
      </w:r>
      <w:r w:rsidR="00157314">
        <w:rPr>
          <w:rFonts w:hint="eastAsia"/>
        </w:rPr>
        <w:t>よりよい人間関係を形成するために他者と協働して取り組むことの意義を理解するとともに、野外炊事に必要な技能を身に付けている。</w:t>
      </w:r>
      <w:r w:rsidRPr="003B1DD1">
        <w:rPr>
          <w:rFonts w:ascii="ＭＳ ゴシック" w:eastAsia="ＭＳ ゴシック" w:hAnsi="ＭＳ ゴシック" w:hint="eastAsia"/>
        </w:rPr>
        <w:t>（知識及び技能）</w:t>
      </w:r>
    </w:p>
    <w:p w:rsidR="008E4116" w:rsidRDefault="008E4116" w:rsidP="008E4116">
      <w:pPr>
        <w:ind w:left="708" w:hangingChars="337" w:hanging="708"/>
        <w:jc w:val="left"/>
      </w:pPr>
      <w:r>
        <w:t xml:space="preserve">　　・</w:t>
      </w:r>
      <w:r w:rsidR="00157314">
        <w:rPr>
          <w:rFonts w:hint="eastAsia"/>
        </w:rPr>
        <w:t>様々な体験活動</w:t>
      </w:r>
      <w:r>
        <w:rPr>
          <w:rFonts w:hint="eastAsia"/>
        </w:rPr>
        <w:t>における</w:t>
      </w:r>
      <w:r w:rsidR="00157314">
        <w:rPr>
          <w:rFonts w:hint="eastAsia"/>
        </w:rPr>
        <w:t>課題</w:t>
      </w:r>
      <w:r w:rsidRPr="006047D0">
        <w:rPr>
          <w:rFonts w:hint="eastAsia"/>
        </w:rPr>
        <w:t>を解決</w:t>
      </w:r>
      <w:r>
        <w:rPr>
          <w:rFonts w:hint="eastAsia"/>
        </w:rPr>
        <w:t>するため</w:t>
      </w:r>
      <w:r w:rsidRPr="006047D0">
        <w:rPr>
          <w:rFonts w:hint="eastAsia"/>
        </w:rPr>
        <w:t>に</w:t>
      </w:r>
      <w:r w:rsidR="00157314">
        <w:rPr>
          <w:rFonts w:hint="eastAsia"/>
        </w:rPr>
        <w:t>、他者の</w:t>
      </w:r>
      <w:r>
        <w:rPr>
          <w:rFonts w:hint="eastAsia"/>
        </w:rPr>
        <w:t>意見を尊重しながら</w:t>
      </w:r>
      <w:r w:rsidR="004F3EB4">
        <w:rPr>
          <w:rFonts w:hint="eastAsia"/>
        </w:rPr>
        <w:t>協議し、実践</w:t>
      </w:r>
      <w:r>
        <w:rPr>
          <w:rFonts w:hint="eastAsia"/>
        </w:rPr>
        <w:t>することができる。</w:t>
      </w:r>
      <w:r w:rsidRPr="003B1DD1">
        <w:rPr>
          <w:rFonts w:ascii="ＭＳ ゴシック" w:eastAsia="ＭＳ ゴシック" w:hAnsi="ＭＳ ゴシック" w:hint="eastAsia"/>
        </w:rPr>
        <w:t>（思考力・判断力・表現力等）</w:t>
      </w:r>
    </w:p>
    <w:p w:rsidR="008E4116" w:rsidRPr="003B1DD1" w:rsidRDefault="008E4116" w:rsidP="008E4116">
      <w:pPr>
        <w:ind w:left="708" w:hangingChars="337" w:hanging="708"/>
        <w:jc w:val="left"/>
        <w:rPr>
          <w:rFonts w:ascii="ＭＳ ゴシック" w:eastAsia="ＭＳ ゴシック" w:hAnsi="ＭＳ ゴシック"/>
        </w:rPr>
      </w:pPr>
      <w:r>
        <w:t xml:space="preserve">　　・</w:t>
      </w:r>
      <w:r w:rsidR="00157314">
        <w:rPr>
          <w:rFonts w:hint="eastAsia"/>
        </w:rPr>
        <w:t>活動</w:t>
      </w:r>
      <w:r>
        <w:rPr>
          <w:rFonts w:hint="eastAsia"/>
        </w:rPr>
        <w:t>後の振り返りにおいて、</w:t>
      </w:r>
      <w:r w:rsidR="00307435" w:rsidRPr="007B6CC7">
        <w:rPr>
          <w:rFonts w:hint="eastAsia"/>
          <w:color w:val="000000" w:themeColor="text1"/>
        </w:rPr>
        <w:t>他者の考えや意見を肯定的に捉え、尊重することで、よりよい人間関係を形成しようとしている。</w:t>
      </w:r>
      <w:r w:rsidRPr="003B1DD1">
        <w:rPr>
          <w:rFonts w:ascii="ＭＳ ゴシック" w:eastAsia="ＭＳ ゴシック" w:hAnsi="ＭＳ ゴシック" w:hint="eastAsia"/>
        </w:rPr>
        <w:t>（学びに向かう力・人間性等）</w:t>
      </w:r>
    </w:p>
    <w:sectPr w:rsidR="008E4116" w:rsidRPr="003B1DD1" w:rsidSect="0049043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5C4" w:rsidRDefault="008705C4" w:rsidP="004760E7">
      <w:r>
        <w:separator/>
      </w:r>
    </w:p>
  </w:endnote>
  <w:endnote w:type="continuationSeparator" w:id="0">
    <w:p w:rsidR="008705C4" w:rsidRDefault="008705C4" w:rsidP="0047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5C4" w:rsidRDefault="008705C4" w:rsidP="004760E7">
      <w:r>
        <w:separator/>
      </w:r>
    </w:p>
  </w:footnote>
  <w:footnote w:type="continuationSeparator" w:id="0">
    <w:p w:rsidR="008705C4" w:rsidRDefault="008705C4" w:rsidP="00476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433"/>
    <w:rsid w:val="00010428"/>
    <w:rsid w:val="000119C5"/>
    <w:rsid w:val="000228A4"/>
    <w:rsid w:val="00031CD8"/>
    <w:rsid w:val="00042C43"/>
    <w:rsid w:val="00073AD8"/>
    <w:rsid w:val="000A5C30"/>
    <w:rsid w:val="000A7EA4"/>
    <w:rsid w:val="000D4A5C"/>
    <w:rsid w:val="000E7EC1"/>
    <w:rsid w:val="001124CF"/>
    <w:rsid w:val="001274EB"/>
    <w:rsid w:val="00157314"/>
    <w:rsid w:val="0016018D"/>
    <w:rsid w:val="00167796"/>
    <w:rsid w:val="00167857"/>
    <w:rsid w:val="001730DA"/>
    <w:rsid w:val="001829E0"/>
    <w:rsid w:val="00194B42"/>
    <w:rsid w:val="001A24F2"/>
    <w:rsid w:val="001C57B7"/>
    <w:rsid w:val="001F4512"/>
    <w:rsid w:val="00247C33"/>
    <w:rsid w:val="002918AB"/>
    <w:rsid w:val="002B2473"/>
    <w:rsid w:val="002C1991"/>
    <w:rsid w:val="002F7981"/>
    <w:rsid w:val="00307435"/>
    <w:rsid w:val="00326824"/>
    <w:rsid w:val="00341154"/>
    <w:rsid w:val="00350186"/>
    <w:rsid w:val="00354001"/>
    <w:rsid w:val="00361489"/>
    <w:rsid w:val="00372D9E"/>
    <w:rsid w:val="00394632"/>
    <w:rsid w:val="00394CC2"/>
    <w:rsid w:val="00402536"/>
    <w:rsid w:val="004760E7"/>
    <w:rsid w:val="00477E84"/>
    <w:rsid w:val="00490433"/>
    <w:rsid w:val="00491BDB"/>
    <w:rsid w:val="00496D59"/>
    <w:rsid w:val="004A191D"/>
    <w:rsid w:val="004A66A9"/>
    <w:rsid w:val="004C32CC"/>
    <w:rsid w:val="004E4875"/>
    <w:rsid w:val="004F3EB4"/>
    <w:rsid w:val="00505076"/>
    <w:rsid w:val="0052351F"/>
    <w:rsid w:val="0056067B"/>
    <w:rsid w:val="0056709B"/>
    <w:rsid w:val="00675CC4"/>
    <w:rsid w:val="00684075"/>
    <w:rsid w:val="00696149"/>
    <w:rsid w:val="006A2021"/>
    <w:rsid w:val="00743958"/>
    <w:rsid w:val="007574B7"/>
    <w:rsid w:val="007C561D"/>
    <w:rsid w:val="007D1F5C"/>
    <w:rsid w:val="007D79B0"/>
    <w:rsid w:val="007E73D8"/>
    <w:rsid w:val="008231FD"/>
    <w:rsid w:val="00856674"/>
    <w:rsid w:val="008705C4"/>
    <w:rsid w:val="0089003F"/>
    <w:rsid w:val="0089694B"/>
    <w:rsid w:val="008E4116"/>
    <w:rsid w:val="008E7352"/>
    <w:rsid w:val="008F76A1"/>
    <w:rsid w:val="00941721"/>
    <w:rsid w:val="0095631C"/>
    <w:rsid w:val="00967C79"/>
    <w:rsid w:val="00995CF7"/>
    <w:rsid w:val="009C69B7"/>
    <w:rsid w:val="00A161EF"/>
    <w:rsid w:val="00A206E6"/>
    <w:rsid w:val="00A30A43"/>
    <w:rsid w:val="00A51751"/>
    <w:rsid w:val="00A51EB6"/>
    <w:rsid w:val="00A70770"/>
    <w:rsid w:val="00A91282"/>
    <w:rsid w:val="00A95258"/>
    <w:rsid w:val="00A96876"/>
    <w:rsid w:val="00AC0E8A"/>
    <w:rsid w:val="00AE7096"/>
    <w:rsid w:val="00AF7D7C"/>
    <w:rsid w:val="00B33871"/>
    <w:rsid w:val="00B55FA2"/>
    <w:rsid w:val="00B57142"/>
    <w:rsid w:val="00B6647F"/>
    <w:rsid w:val="00B7658E"/>
    <w:rsid w:val="00C02C8E"/>
    <w:rsid w:val="00C44103"/>
    <w:rsid w:val="00C46335"/>
    <w:rsid w:val="00C60375"/>
    <w:rsid w:val="00CF0DDB"/>
    <w:rsid w:val="00D00DEA"/>
    <w:rsid w:val="00D04512"/>
    <w:rsid w:val="00D23151"/>
    <w:rsid w:val="00D56A0C"/>
    <w:rsid w:val="00D90E3F"/>
    <w:rsid w:val="00D94D1C"/>
    <w:rsid w:val="00DD37F6"/>
    <w:rsid w:val="00DF1414"/>
    <w:rsid w:val="00E06DB7"/>
    <w:rsid w:val="00E15C48"/>
    <w:rsid w:val="00E279BF"/>
    <w:rsid w:val="00E66318"/>
    <w:rsid w:val="00E835E4"/>
    <w:rsid w:val="00E95E06"/>
    <w:rsid w:val="00EC09C3"/>
    <w:rsid w:val="00EF77FB"/>
    <w:rsid w:val="00F54D80"/>
    <w:rsid w:val="00F770FF"/>
    <w:rsid w:val="00FA0D61"/>
    <w:rsid w:val="00FB202C"/>
    <w:rsid w:val="00FC3728"/>
    <w:rsid w:val="00FE225B"/>
    <w:rsid w:val="00FE6460"/>
    <w:rsid w:val="00FF4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CA0DFC"/>
  <w15:docId w15:val="{4A8420F4-5613-4D0C-9487-3F2E0367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0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60E7"/>
    <w:pPr>
      <w:tabs>
        <w:tab w:val="center" w:pos="4252"/>
        <w:tab w:val="right" w:pos="8504"/>
      </w:tabs>
      <w:snapToGrid w:val="0"/>
    </w:pPr>
  </w:style>
  <w:style w:type="character" w:customStyle="1" w:styleId="a5">
    <w:name w:val="ヘッダー (文字)"/>
    <w:basedOn w:val="a0"/>
    <w:link w:val="a4"/>
    <w:uiPriority w:val="99"/>
    <w:rsid w:val="004760E7"/>
  </w:style>
  <w:style w:type="paragraph" w:styleId="a6">
    <w:name w:val="footer"/>
    <w:basedOn w:val="a"/>
    <w:link w:val="a7"/>
    <w:uiPriority w:val="99"/>
    <w:unhideWhenUsed/>
    <w:rsid w:val="004760E7"/>
    <w:pPr>
      <w:tabs>
        <w:tab w:val="center" w:pos="4252"/>
        <w:tab w:val="right" w:pos="8504"/>
      </w:tabs>
      <w:snapToGrid w:val="0"/>
    </w:pPr>
  </w:style>
  <w:style w:type="character" w:customStyle="1" w:styleId="a7">
    <w:name w:val="フッター (文字)"/>
    <w:basedOn w:val="a0"/>
    <w:link w:val="a6"/>
    <w:uiPriority w:val="99"/>
    <w:rsid w:val="004760E7"/>
  </w:style>
  <w:style w:type="paragraph" w:styleId="a8">
    <w:name w:val="Balloon Text"/>
    <w:basedOn w:val="a"/>
    <w:link w:val="a9"/>
    <w:uiPriority w:val="99"/>
    <w:semiHidden/>
    <w:unhideWhenUsed/>
    <w:rsid w:val="00B664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64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1520</TotalTime>
  <Pages>5</Pages>
  <Words>702</Words>
  <Characters>4003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田村文明</dc:creator>
  <cp:keywords/>
  <dc:description/>
  <cp:lastModifiedBy>加村賢二</cp:lastModifiedBy>
  <cp:revision>44</cp:revision>
  <cp:lastPrinted>2023-09-26T08:25:00Z</cp:lastPrinted>
  <dcterms:created xsi:type="dcterms:W3CDTF">2022-04-10T23:40:00Z</dcterms:created>
  <dcterms:modified xsi:type="dcterms:W3CDTF">2024-02-02T07:09:00Z</dcterms:modified>
</cp:coreProperties>
</file>